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F6F39" w14:textId="526A966D" w:rsidR="000F3E23" w:rsidRDefault="000F3E23" w:rsidP="00D365AA"/>
    <w:p w14:paraId="1D023220" w14:textId="73FDA08F" w:rsidR="000F3E23" w:rsidRPr="002F5ABD" w:rsidRDefault="000F3E23" w:rsidP="000F3E23">
      <w:pPr>
        <w:pStyle w:val="Title"/>
      </w:pPr>
      <w:r w:rsidRPr="002F5ABD">
        <w:t xml:space="preserve">Video game design: How games </w:t>
      </w:r>
      <w:r w:rsidR="003C0575">
        <w:t>create an immersive experience?</w:t>
      </w:r>
    </w:p>
    <w:p w14:paraId="5E19C0B1" w14:textId="64C3831A" w:rsidR="000F3E23" w:rsidRDefault="000F3E23" w:rsidP="00D365AA"/>
    <w:p w14:paraId="3B897694" w14:textId="77777777" w:rsidR="000F3E23" w:rsidRPr="00E7498A" w:rsidRDefault="000F3E23" w:rsidP="00D365AA">
      <w:pPr>
        <w:rPr>
          <w:sz w:val="36"/>
          <w:szCs w:val="36"/>
        </w:rPr>
      </w:pPr>
    </w:p>
    <w:p w14:paraId="252241A8" w14:textId="30F1B4F8" w:rsidR="00D365AA" w:rsidRPr="00E7498A" w:rsidRDefault="0041544F">
      <w:pPr>
        <w:rPr>
          <w:sz w:val="36"/>
          <w:szCs w:val="36"/>
        </w:rPr>
      </w:pPr>
      <w:r w:rsidRPr="00E7498A">
        <w:rPr>
          <w:sz w:val="36"/>
          <w:szCs w:val="36"/>
        </w:rPr>
        <w:t>Josh West</w:t>
      </w:r>
    </w:p>
    <w:p w14:paraId="14558F0D" w14:textId="70280F37" w:rsidR="0041544F" w:rsidRPr="00E7498A" w:rsidRDefault="00AA0B92">
      <w:pPr>
        <w:rPr>
          <w:sz w:val="36"/>
          <w:szCs w:val="36"/>
        </w:rPr>
      </w:pPr>
      <w:r w:rsidRPr="00E7498A">
        <w:rPr>
          <w:sz w:val="36"/>
          <w:szCs w:val="36"/>
        </w:rPr>
        <w:t>Student Number: 1902207</w:t>
      </w:r>
    </w:p>
    <w:p w14:paraId="706338D5" w14:textId="77777777" w:rsidR="0041544F" w:rsidRDefault="0041544F"/>
    <w:p w14:paraId="6A0E8E76" w14:textId="77777777" w:rsidR="0041544F" w:rsidRDefault="0041544F"/>
    <w:p w14:paraId="782DC3D2" w14:textId="77777777" w:rsidR="0041544F" w:rsidRDefault="0041544F"/>
    <w:p w14:paraId="36B73E0A" w14:textId="77777777" w:rsidR="0041544F" w:rsidRDefault="0041544F"/>
    <w:p w14:paraId="1139963E" w14:textId="77777777" w:rsidR="0041544F" w:rsidRDefault="0041544F"/>
    <w:p w14:paraId="2D871193" w14:textId="77777777" w:rsidR="0041544F" w:rsidRDefault="0041544F"/>
    <w:p w14:paraId="460F7CBE" w14:textId="77777777" w:rsidR="0041544F" w:rsidRDefault="0041544F"/>
    <w:p w14:paraId="11F6E01B" w14:textId="77777777" w:rsidR="0041544F" w:rsidRDefault="0041544F"/>
    <w:p w14:paraId="69C8B02F" w14:textId="77777777" w:rsidR="0041544F" w:rsidRDefault="0041544F"/>
    <w:p w14:paraId="6E733ECA" w14:textId="77777777" w:rsidR="0041544F" w:rsidRDefault="0041544F"/>
    <w:p w14:paraId="721C50B0" w14:textId="77777777" w:rsidR="0041544F" w:rsidRDefault="0041544F"/>
    <w:p w14:paraId="110E4E9C" w14:textId="7F2F99F9" w:rsidR="006A110A" w:rsidRDefault="00DE4E33">
      <w:r>
        <w:t xml:space="preserve">Submitted in partial fulfilment of the </w:t>
      </w:r>
      <w:r w:rsidR="006A110A">
        <w:t>requirement</w:t>
      </w:r>
      <w:r>
        <w:t xml:space="preserve"> for the degree of BA in Computer Games Design, University of Trinity Saint David </w:t>
      </w:r>
    </w:p>
    <w:p w14:paraId="195130C9" w14:textId="77777777" w:rsidR="00AA0B92" w:rsidRDefault="00AA0B92"/>
    <w:p w14:paraId="77C0A005" w14:textId="6B85A9C9" w:rsidR="00AA0B92" w:rsidRPr="00AA0B92" w:rsidRDefault="00AA0B92">
      <w:r>
        <w:t>05/05/2022</w:t>
      </w:r>
    </w:p>
    <w:p w14:paraId="66DC18C2" w14:textId="77777777" w:rsidR="006A110A" w:rsidRDefault="006A110A">
      <w:pPr>
        <w:rPr>
          <w:color w:val="FF0000"/>
        </w:rPr>
      </w:pPr>
    </w:p>
    <w:p w14:paraId="5B30259B" w14:textId="77777777" w:rsidR="006A110A" w:rsidRDefault="006A110A">
      <w:pPr>
        <w:rPr>
          <w:color w:val="FF0000"/>
        </w:rPr>
      </w:pPr>
    </w:p>
    <w:p w14:paraId="11C52EA9" w14:textId="77777777" w:rsidR="006A110A" w:rsidRDefault="006A110A">
      <w:pPr>
        <w:rPr>
          <w:color w:val="FF0000"/>
        </w:rPr>
      </w:pPr>
    </w:p>
    <w:p w14:paraId="768C9E77" w14:textId="77777777" w:rsidR="006A110A" w:rsidRDefault="006A110A">
      <w:pPr>
        <w:rPr>
          <w:color w:val="FF0000"/>
        </w:rPr>
      </w:pPr>
    </w:p>
    <w:p w14:paraId="4D1FE3F9" w14:textId="77777777" w:rsidR="006A110A" w:rsidRDefault="006A110A">
      <w:pPr>
        <w:rPr>
          <w:color w:val="FF0000"/>
        </w:rPr>
      </w:pPr>
    </w:p>
    <w:p w14:paraId="696D30EC" w14:textId="77777777" w:rsidR="00FA4C14" w:rsidRDefault="00FA4C14">
      <w:pPr>
        <w:rPr>
          <w:color w:val="FF0000"/>
        </w:rPr>
      </w:pPr>
    </w:p>
    <w:p w14:paraId="62A194A5" w14:textId="77777777" w:rsidR="006A110A" w:rsidRDefault="006A110A">
      <w:pPr>
        <w:rPr>
          <w:color w:val="FF0000"/>
        </w:rPr>
      </w:pPr>
    </w:p>
    <w:p w14:paraId="743E133F" w14:textId="77777777" w:rsidR="006A110A" w:rsidRPr="006A110A" w:rsidRDefault="006A110A">
      <w:pPr>
        <w:rPr>
          <w:color w:val="FF0000"/>
        </w:rPr>
      </w:pPr>
    </w:p>
    <w:p w14:paraId="27C91E9D" w14:textId="77777777" w:rsidR="006A110A" w:rsidRDefault="006A110A"/>
    <w:sdt>
      <w:sdtPr>
        <w:rPr>
          <w:rFonts w:asciiTheme="minorHAnsi" w:eastAsiaTheme="minorHAnsi" w:hAnsiTheme="minorHAnsi" w:cstheme="minorBidi"/>
          <w:color w:val="auto"/>
          <w:sz w:val="22"/>
          <w:szCs w:val="22"/>
          <w:lang w:val="en-GB"/>
        </w:rPr>
        <w:id w:val="-398518649"/>
        <w:docPartObj>
          <w:docPartGallery w:val="Table of Contents"/>
          <w:docPartUnique/>
        </w:docPartObj>
      </w:sdtPr>
      <w:sdtEndPr>
        <w:rPr>
          <w:b/>
          <w:bCs/>
          <w:noProof/>
        </w:rPr>
      </w:sdtEndPr>
      <w:sdtContent>
        <w:p w14:paraId="6D3C4E78" w14:textId="6534A0B8" w:rsidR="00D365AA" w:rsidRDefault="00D365AA">
          <w:pPr>
            <w:pStyle w:val="TOCHeading"/>
          </w:pPr>
          <w:r>
            <w:t>Contents</w:t>
          </w:r>
        </w:p>
        <w:p w14:paraId="18DD46F1" w14:textId="13C92576" w:rsidR="00E7498A" w:rsidRDefault="00D365AA">
          <w:pPr>
            <w:pStyle w:val="TOC1"/>
            <w:tabs>
              <w:tab w:val="right" w:leader="dot" w:pos="9016"/>
            </w:tabs>
            <w:rPr>
              <w:rFonts w:eastAsiaTheme="minorEastAsia"/>
              <w:noProof/>
              <w:lang w:eastAsia="en-GB"/>
            </w:rPr>
          </w:pPr>
          <w:r>
            <w:fldChar w:fldCharType="begin"/>
          </w:r>
          <w:r>
            <w:instrText xml:space="preserve"> TOC \o "1-3" \h \z \u </w:instrText>
          </w:r>
          <w:r>
            <w:fldChar w:fldCharType="separate"/>
          </w:r>
          <w:hyperlink w:anchor="_Toc102686469" w:history="1">
            <w:r w:rsidR="00E7498A" w:rsidRPr="00543F29">
              <w:rPr>
                <w:rStyle w:val="Hyperlink"/>
                <w:noProof/>
              </w:rPr>
              <w:t>Declaration</w:t>
            </w:r>
            <w:r w:rsidR="00E7498A">
              <w:rPr>
                <w:noProof/>
                <w:webHidden/>
              </w:rPr>
              <w:tab/>
            </w:r>
            <w:r w:rsidR="00E7498A">
              <w:rPr>
                <w:noProof/>
                <w:webHidden/>
              </w:rPr>
              <w:fldChar w:fldCharType="begin"/>
            </w:r>
            <w:r w:rsidR="00E7498A">
              <w:rPr>
                <w:noProof/>
                <w:webHidden/>
              </w:rPr>
              <w:instrText xml:space="preserve"> PAGEREF _Toc102686469 \h </w:instrText>
            </w:r>
            <w:r w:rsidR="00E7498A">
              <w:rPr>
                <w:noProof/>
                <w:webHidden/>
              </w:rPr>
            </w:r>
            <w:r w:rsidR="00E7498A">
              <w:rPr>
                <w:noProof/>
                <w:webHidden/>
              </w:rPr>
              <w:fldChar w:fldCharType="separate"/>
            </w:r>
            <w:r w:rsidR="00E7498A">
              <w:rPr>
                <w:noProof/>
                <w:webHidden/>
              </w:rPr>
              <w:t>3</w:t>
            </w:r>
            <w:r w:rsidR="00E7498A">
              <w:rPr>
                <w:noProof/>
                <w:webHidden/>
              </w:rPr>
              <w:fldChar w:fldCharType="end"/>
            </w:r>
          </w:hyperlink>
        </w:p>
        <w:p w14:paraId="7BF73BF3" w14:textId="784C29ED" w:rsidR="00E7498A" w:rsidRDefault="00E7498A">
          <w:pPr>
            <w:pStyle w:val="TOC1"/>
            <w:tabs>
              <w:tab w:val="right" w:leader="dot" w:pos="9016"/>
            </w:tabs>
            <w:rPr>
              <w:rFonts w:eastAsiaTheme="minorEastAsia"/>
              <w:noProof/>
              <w:lang w:eastAsia="en-GB"/>
            </w:rPr>
          </w:pPr>
          <w:hyperlink w:anchor="_Toc102686470" w:history="1">
            <w:r w:rsidRPr="00543F29">
              <w:rPr>
                <w:rStyle w:val="Hyperlink"/>
                <w:noProof/>
              </w:rPr>
              <w:t>Chapter 1: Introduction</w:t>
            </w:r>
            <w:r>
              <w:rPr>
                <w:noProof/>
                <w:webHidden/>
              </w:rPr>
              <w:tab/>
            </w:r>
            <w:r>
              <w:rPr>
                <w:noProof/>
                <w:webHidden/>
              </w:rPr>
              <w:fldChar w:fldCharType="begin"/>
            </w:r>
            <w:r>
              <w:rPr>
                <w:noProof/>
                <w:webHidden/>
              </w:rPr>
              <w:instrText xml:space="preserve"> PAGEREF _Toc102686470 \h </w:instrText>
            </w:r>
            <w:r>
              <w:rPr>
                <w:noProof/>
                <w:webHidden/>
              </w:rPr>
            </w:r>
            <w:r>
              <w:rPr>
                <w:noProof/>
                <w:webHidden/>
              </w:rPr>
              <w:fldChar w:fldCharType="separate"/>
            </w:r>
            <w:r>
              <w:rPr>
                <w:noProof/>
                <w:webHidden/>
              </w:rPr>
              <w:t>4</w:t>
            </w:r>
            <w:r>
              <w:rPr>
                <w:noProof/>
                <w:webHidden/>
              </w:rPr>
              <w:fldChar w:fldCharType="end"/>
            </w:r>
          </w:hyperlink>
        </w:p>
        <w:p w14:paraId="56C3E684" w14:textId="21242971" w:rsidR="00E7498A" w:rsidRDefault="00E7498A">
          <w:pPr>
            <w:pStyle w:val="TOC1"/>
            <w:tabs>
              <w:tab w:val="right" w:leader="dot" w:pos="9016"/>
            </w:tabs>
            <w:rPr>
              <w:rFonts w:eastAsiaTheme="minorEastAsia"/>
              <w:noProof/>
              <w:lang w:eastAsia="en-GB"/>
            </w:rPr>
          </w:pPr>
          <w:hyperlink w:anchor="_Toc102686471" w:history="1">
            <w:r w:rsidRPr="00543F29">
              <w:rPr>
                <w:rStyle w:val="Hyperlink"/>
                <w:noProof/>
              </w:rPr>
              <w:t>Chapter 2: Literature Review / Background info</w:t>
            </w:r>
            <w:r>
              <w:rPr>
                <w:noProof/>
                <w:webHidden/>
              </w:rPr>
              <w:tab/>
            </w:r>
            <w:r>
              <w:rPr>
                <w:noProof/>
                <w:webHidden/>
              </w:rPr>
              <w:fldChar w:fldCharType="begin"/>
            </w:r>
            <w:r>
              <w:rPr>
                <w:noProof/>
                <w:webHidden/>
              </w:rPr>
              <w:instrText xml:space="preserve"> PAGEREF _Toc102686471 \h </w:instrText>
            </w:r>
            <w:r>
              <w:rPr>
                <w:noProof/>
                <w:webHidden/>
              </w:rPr>
            </w:r>
            <w:r>
              <w:rPr>
                <w:noProof/>
                <w:webHidden/>
              </w:rPr>
              <w:fldChar w:fldCharType="separate"/>
            </w:r>
            <w:r>
              <w:rPr>
                <w:noProof/>
                <w:webHidden/>
              </w:rPr>
              <w:t>5</w:t>
            </w:r>
            <w:r>
              <w:rPr>
                <w:noProof/>
                <w:webHidden/>
              </w:rPr>
              <w:fldChar w:fldCharType="end"/>
            </w:r>
          </w:hyperlink>
        </w:p>
        <w:p w14:paraId="346F3EEE" w14:textId="77B28734" w:rsidR="00E7498A" w:rsidRDefault="00E7498A">
          <w:pPr>
            <w:pStyle w:val="TOC1"/>
            <w:tabs>
              <w:tab w:val="right" w:leader="dot" w:pos="9016"/>
            </w:tabs>
            <w:rPr>
              <w:rFonts w:eastAsiaTheme="minorEastAsia"/>
              <w:noProof/>
              <w:lang w:eastAsia="en-GB"/>
            </w:rPr>
          </w:pPr>
          <w:hyperlink w:anchor="_Toc102686472" w:history="1">
            <w:r w:rsidRPr="00543F29">
              <w:rPr>
                <w:rStyle w:val="Hyperlink"/>
                <w:noProof/>
              </w:rPr>
              <w:t>Chapter 3: Proposal / Methodology</w:t>
            </w:r>
            <w:r>
              <w:rPr>
                <w:noProof/>
                <w:webHidden/>
              </w:rPr>
              <w:tab/>
            </w:r>
            <w:r>
              <w:rPr>
                <w:noProof/>
                <w:webHidden/>
              </w:rPr>
              <w:fldChar w:fldCharType="begin"/>
            </w:r>
            <w:r>
              <w:rPr>
                <w:noProof/>
                <w:webHidden/>
              </w:rPr>
              <w:instrText xml:space="preserve"> PAGEREF _Toc102686472 \h </w:instrText>
            </w:r>
            <w:r>
              <w:rPr>
                <w:noProof/>
                <w:webHidden/>
              </w:rPr>
            </w:r>
            <w:r>
              <w:rPr>
                <w:noProof/>
                <w:webHidden/>
              </w:rPr>
              <w:fldChar w:fldCharType="separate"/>
            </w:r>
            <w:r>
              <w:rPr>
                <w:noProof/>
                <w:webHidden/>
              </w:rPr>
              <w:t>9</w:t>
            </w:r>
            <w:r>
              <w:rPr>
                <w:noProof/>
                <w:webHidden/>
              </w:rPr>
              <w:fldChar w:fldCharType="end"/>
            </w:r>
          </w:hyperlink>
        </w:p>
        <w:p w14:paraId="2ACDF64C" w14:textId="60CA0C93" w:rsidR="00E7498A" w:rsidRDefault="00E7498A">
          <w:pPr>
            <w:pStyle w:val="TOC1"/>
            <w:tabs>
              <w:tab w:val="right" w:leader="dot" w:pos="9016"/>
            </w:tabs>
            <w:rPr>
              <w:rFonts w:eastAsiaTheme="minorEastAsia"/>
              <w:noProof/>
              <w:lang w:eastAsia="en-GB"/>
            </w:rPr>
          </w:pPr>
          <w:hyperlink w:anchor="_Toc102686473" w:history="1">
            <w:r w:rsidRPr="00543F29">
              <w:rPr>
                <w:rStyle w:val="Hyperlink"/>
                <w:noProof/>
              </w:rPr>
              <w:t>Chapter 4: Case Studies</w:t>
            </w:r>
            <w:r>
              <w:rPr>
                <w:noProof/>
                <w:webHidden/>
              </w:rPr>
              <w:tab/>
            </w:r>
            <w:r>
              <w:rPr>
                <w:noProof/>
                <w:webHidden/>
              </w:rPr>
              <w:fldChar w:fldCharType="begin"/>
            </w:r>
            <w:r>
              <w:rPr>
                <w:noProof/>
                <w:webHidden/>
              </w:rPr>
              <w:instrText xml:space="preserve"> PAGEREF _Toc102686473 \h </w:instrText>
            </w:r>
            <w:r>
              <w:rPr>
                <w:noProof/>
                <w:webHidden/>
              </w:rPr>
            </w:r>
            <w:r>
              <w:rPr>
                <w:noProof/>
                <w:webHidden/>
              </w:rPr>
              <w:fldChar w:fldCharType="separate"/>
            </w:r>
            <w:r>
              <w:rPr>
                <w:noProof/>
                <w:webHidden/>
              </w:rPr>
              <w:t>10</w:t>
            </w:r>
            <w:r>
              <w:rPr>
                <w:noProof/>
                <w:webHidden/>
              </w:rPr>
              <w:fldChar w:fldCharType="end"/>
            </w:r>
          </w:hyperlink>
        </w:p>
        <w:p w14:paraId="3A6E802D" w14:textId="6F7D6AAC" w:rsidR="00E7498A" w:rsidRDefault="00E7498A">
          <w:pPr>
            <w:pStyle w:val="TOC1"/>
            <w:tabs>
              <w:tab w:val="right" w:leader="dot" w:pos="9016"/>
            </w:tabs>
            <w:rPr>
              <w:rFonts w:eastAsiaTheme="minorEastAsia"/>
              <w:noProof/>
              <w:lang w:eastAsia="en-GB"/>
            </w:rPr>
          </w:pPr>
          <w:hyperlink w:anchor="_Toc102686474" w:history="1">
            <w:r w:rsidRPr="00543F29">
              <w:rPr>
                <w:rStyle w:val="Hyperlink"/>
                <w:noProof/>
              </w:rPr>
              <w:t>Chapter 5: Findings</w:t>
            </w:r>
            <w:r>
              <w:rPr>
                <w:noProof/>
                <w:webHidden/>
              </w:rPr>
              <w:tab/>
            </w:r>
            <w:r>
              <w:rPr>
                <w:noProof/>
                <w:webHidden/>
              </w:rPr>
              <w:fldChar w:fldCharType="begin"/>
            </w:r>
            <w:r>
              <w:rPr>
                <w:noProof/>
                <w:webHidden/>
              </w:rPr>
              <w:instrText xml:space="preserve"> PAGEREF _Toc102686474 \h </w:instrText>
            </w:r>
            <w:r>
              <w:rPr>
                <w:noProof/>
                <w:webHidden/>
              </w:rPr>
            </w:r>
            <w:r>
              <w:rPr>
                <w:noProof/>
                <w:webHidden/>
              </w:rPr>
              <w:fldChar w:fldCharType="separate"/>
            </w:r>
            <w:r>
              <w:rPr>
                <w:noProof/>
                <w:webHidden/>
              </w:rPr>
              <w:t>12</w:t>
            </w:r>
            <w:r>
              <w:rPr>
                <w:noProof/>
                <w:webHidden/>
              </w:rPr>
              <w:fldChar w:fldCharType="end"/>
            </w:r>
          </w:hyperlink>
        </w:p>
        <w:p w14:paraId="3C380B86" w14:textId="52B5DD5A" w:rsidR="00E7498A" w:rsidRDefault="00E7498A">
          <w:pPr>
            <w:pStyle w:val="TOC1"/>
            <w:tabs>
              <w:tab w:val="right" w:leader="dot" w:pos="9016"/>
            </w:tabs>
            <w:rPr>
              <w:rFonts w:eastAsiaTheme="minorEastAsia"/>
              <w:noProof/>
              <w:lang w:eastAsia="en-GB"/>
            </w:rPr>
          </w:pPr>
          <w:hyperlink w:anchor="_Toc102686475" w:history="1">
            <w:r w:rsidRPr="00543F29">
              <w:rPr>
                <w:rStyle w:val="Hyperlink"/>
                <w:noProof/>
              </w:rPr>
              <w:t>Chapter 6: Conclusion</w:t>
            </w:r>
            <w:r>
              <w:rPr>
                <w:noProof/>
                <w:webHidden/>
              </w:rPr>
              <w:tab/>
            </w:r>
            <w:r>
              <w:rPr>
                <w:noProof/>
                <w:webHidden/>
              </w:rPr>
              <w:fldChar w:fldCharType="begin"/>
            </w:r>
            <w:r>
              <w:rPr>
                <w:noProof/>
                <w:webHidden/>
              </w:rPr>
              <w:instrText xml:space="preserve"> PAGEREF _Toc102686475 \h </w:instrText>
            </w:r>
            <w:r>
              <w:rPr>
                <w:noProof/>
                <w:webHidden/>
              </w:rPr>
            </w:r>
            <w:r>
              <w:rPr>
                <w:noProof/>
                <w:webHidden/>
              </w:rPr>
              <w:fldChar w:fldCharType="separate"/>
            </w:r>
            <w:r>
              <w:rPr>
                <w:noProof/>
                <w:webHidden/>
              </w:rPr>
              <w:t>14</w:t>
            </w:r>
            <w:r>
              <w:rPr>
                <w:noProof/>
                <w:webHidden/>
              </w:rPr>
              <w:fldChar w:fldCharType="end"/>
            </w:r>
          </w:hyperlink>
        </w:p>
        <w:p w14:paraId="4D1EF0F7" w14:textId="66D8ED9A" w:rsidR="00E7498A" w:rsidRDefault="00E7498A">
          <w:pPr>
            <w:pStyle w:val="TOC1"/>
            <w:tabs>
              <w:tab w:val="right" w:leader="dot" w:pos="9016"/>
            </w:tabs>
            <w:rPr>
              <w:rFonts w:eastAsiaTheme="minorEastAsia"/>
              <w:noProof/>
              <w:lang w:eastAsia="en-GB"/>
            </w:rPr>
          </w:pPr>
          <w:hyperlink w:anchor="_Toc102686476" w:history="1">
            <w:r w:rsidRPr="00543F29">
              <w:rPr>
                <w:rStyle w:val="Hyperlink"/>
                <w:noProof/>
              </w:rPr>
              <w:t>References</w:t>
            </w:r>
            <w:r>
              <w:rPr>
                <w:noProof/>
                <w:webHidden/>
              </w:rPr>
              <w:tab/>
            </w:r>
            <w:r>
              <w:rPr>
                <w:noProof/>
                <w:webHidden/>
              </w:rPr>
              <w:fldChar w:fldCharType="begin"/>
            </w:r>
            <w:r>
              <w:rPr>
                <w:noProof/>
                <w:webHidden/>
              </w:rPr>
              <w:instrText xml:space="preserve"> PAGEREF _Toc102686476 \h </w:instrText>
            </w:r>
            <w:r>
              <w:rPr>
                <w:noProof/>
                <w:webHidden/>
              </w:rPr>
            </w:r>
            <w:r>
              <w:rPr>
                <w:noProof/>
                <w:webHidden/>
              </w:rPr>
              <w:fldChar w:fldCharType="separate"/>
            </w:r>
            <w:r>
              <w:rPr>
                <w:noProof/>
                <w:webHidden/>
              </w:rPr>
              <w:t>15</w:t>
            </w:r>
            <w:r>
              <w:rPr>
                <w:noProof/>
                <w:webHidden/>
              </w:rPr>
              <w:fldChar w:fldCharType="end"/>
            </w:r>
          </w:hyperlink>
        </w:p>
        <w:p w14:paraId="370F130A" w14:textId="7CCF5BF2" w:rsidR="00E7498A" w:rsidRDefault="00E7498A">
          <w:pPr>
            <w:pStyle w:val="TOC1"/>
            <w:tabs>
              <w:tab w:val="right" w:leader="dot" w:pos="9016"/>
            </w:tabs>
            <w:rPr>
              <w:rFonts w:eastAsiaTheme="minorEastAsia"/>
              <w:noProof/>
              <w:lang w:eastAsia="en-GB"/>
            </w:rPr>
          </w:pPr>
          <w:hyperlink w:anchor="_Toc102686477" w:history="1">
            <w:r w:rsidRPr="00543F29">
              <w:rPr>
                <w:rStyle w:val="Hyperlink"/>
                <w:noProof/>
              </w:rPr>
              <w:t>Bibliography</w:t>
            </w:r>
            <w:r>
              <w:rPr>
                <w:noProof/>
                <w:webHidden/>
              </w:rPr>
              <w:tab/>
            </w:r>
            <w:r>
              <w:rPr>
                <w:noProof/>
                <w:webHidden/>
              </w:rPr>
              <w:fldChar w:fldCharType="begin"/>
            </w:r>
            <w:r>
              <w:rPr>
                <w:noProof/>
                <w:webHidden/>
              </w:rPr>
              <w:instrText xml:space="preserve"> PAGEREF _Toc102686477 \h </w:instrText>
            </w:r>
            <w:r>
              <w:rPr>
                <w:noProof/>
                <w:webHidden/>
              </w:rPr>
            </w:r>
            <w:r>
              <w:rPr>
                <w:noProof/>
                <w:webHidden/>
              </w:rPr>
              <w:fldChar w:fldCharType="separate"/>
            </w:r>
            <w:r>
              <w:rPr>
                <w:noProof/>
                <w:webHidden/>
              </w:rPr>
              <w:t>18</w:t>
            </w:r>
            <w:r>
              <w:rPr>
                <w:noProof/>
                <w:webHidden/>
              </w:rPr>
              <w:fldChar w:fldCharType="end"/>
            </w:r>
          </w:hyperlink>
        </w:p>
        <w:p w14:paraId="585A4245" w14:textId="5DADDCD7" w:rsidR="00E7498A" w:rsidRDefault="00E7498A">
          <w:pPr>
            <w:pStyle w:val="TOC1"/>
            <w:tabs>
              <w:tab w:val="right" w:leader="dot" w:pos="9016"/>
            </w:tabs>
            <w:rPr>
              <w:rFonts w:eastAsiaTheme="minorEastAsia"/>
              <w:noProof/>
              <w:lang w:eastAsia="en-GB"/>
            </w:rPr>
          </w:pPr>
          <w:hyperlink w:anchor="_Toc102686478" w:history="1">
            <w:r w:rsidRPr="00543F29">
              <w:rPr>
                <w:rStyle w:val="Hyperlink"/>
                <w:noProof/>
              </w:rPr>
              <w:t>Appendices</w:t>
            </w:r>
            <w:r>
              <w:rPr>
                <w:noProof/>
                <w:webHidden/>
              </w:rPr>
              <w:tab/>
            </w:r>
            <w:r>
              <w:rPr>
                <w:noProof/>
                <w:webHidden/>
              </w:rPr>
              <w:fldChar w:fldCharType="begin"/>
            </w:r>
            <w:r>
              <w:rPr>
                <w:noProof/>
                <w:webHidden/>
              </w:rPr>
              <w:instrText xml:space="preserve"> PAGEREF _Toc102686478 \h </w:instrText>
            </w:r>
            <w:r>
              <w:rPr>
                <w:noProof/>
                <w:webHidden/>
              </w:rPr>
            </w:r>
            <w:r>
              <w:rPr>
                <w:noProof/>
                <w:webHidden/>
              </w:rPr>
              <w:fldChar w:fldCharType="separate"/>
            </w:r>
            <w:r>
              <w:rPr>
                <w:noProof/>
                <w:webHidden/>
              </w:rPr>
              <w:t>21</w:t>
            </w:r>
            <w:r>
              <w:rPr>
                <w:noProof/>
                <w:webHidden/>
              </w:rPr>
              <w:fldChar w:fldCharType="end"/>
            </w:r>
          </w:hyperlink>
        </w:p>
        <w:p w14:paraId="3D9B36AC" w14:textId="19AD3087" w:rsidR="00D365AA" w:rsidRDefault="00D365AA">
          <w:r>
            <w:rPr>
              <w:b/>
              <w:bCs/>
              <w:noProof/>
            </w:rPr>
            <w:fldChar w:fldCharType="end"/>
          </w:r>
        </w:p>
      </w:sdtContent>
    </w:sdt>
    <w:p w14:paraId="48EFBE59" w14:textId="77777777" w:rsidR="00D365AA" w:rsidRDefault="00D365AA">
      <w:r>
        <w:br w:type="page"/>
      </w:r>
    </w:p>
    <w:p w14:paraId="600E127E" w14:textId="066417BF" w:rsidR="00D365AA" w:rsidRDefault="00D365AA" w:rsidP="00D365AA">
      <w:pPr>
        <w:pStyle w:val="Heading1"/>
      </w:pPr>
      <w:bookmarkStart w:id="0" w:name="_Toc102686469"/>
      <w:r>
        <w:lastRenderedPageBreak/>
        <w:t>Declaration</w:t>
      </w:r>
      <w:bookmarkEnd w:id="0"/>
    </w:p>
    <w:p w14:paraId="2F4E404E" w14:textId="77777777" w:rsidR="00D365AA" w:rsidRDefault="00D365AA" w:rsidP="00D365AA"/>
    <w:p w14:paraId="6E81C68B" w14:textId="77777777" w:rsidR="00E02B33" w:rsidRDefault="00E02B33">
      <w:r>
        <w:t xml:space="preserve">I declare that this is my work and was completed independently </w:t>
      </w:r>
    </w:p>
    <w:p w14:paraId="554F2900" w14:textId="7EAEF0FB" w:rsidR="00D365AA" w:rsidRPr="00E02B33" w:rsidRDefault="00E02B33">
      <w:r>
        <w:t>Josh</w:t>
      </w:r>
      <w:r w:rsidR="00D365AA">
        <w:br w:type="page"/>
      </w:r>
    </w:p>
    <w:p w14:paraId="370EA1A1" w14:textId="59358A52" w:rsidR="00D365AA" w:rsidRDefault="00D365AA" w:rsidP="00D365AA">
      <w:pPr>
        <w:pStyle w:val="Heading1"/>
      </w:pPr>
      <w:bookmarkStart w:id="1" w:name="_Toc102686470"/>
      <w:r>
        <w:lastRenderedPageBreak/>
        <w:t>Chapter 1: Introduction</w:t>
      </w:r>
      <w:bookmarkEnd w:id="1"/>
      <w:r>
        <w:t xml:space="preserve"> </w:t>
      </w:r>
    </w:p>
    <w:p w14:paraId="7EA1E0AC" w14:textId="6D680610" w:rsidR="005C3645" w:rsidRDefault="003E0D6D">
      <w:r>
        <w:t xml:space="preserve">In this </w:t>
      </w:r>
      <w:r w:rsidR="00D22CD8">
        <w:t xml:space="preserve">document, it is going to be evaluating the importance of immersion in video games and how an </w:t>
      </w:r>
      <w:r w:rsidR="00F4082C">
        <w:t>immersive experience</w:t>
      </w:r>
      <w:r w:rsidR="00D22CD8">
        <w:t xml:space="preserve"> is created for the player using </w:t>
      </w:r>
      <w:r w:rsidR="00D27194">
        <w:t xml:space="preserve">three main areas of interest, </w:t>
      </w:r>
      <w:r w:rsidR="00CC7D66">
        <w:t>psychological</w:t>
      </w:r>
      <w:r w:rsidR="00D27194">
        <w:t xml:space="preserve"> theories in games, Storytelling such as </w:t>
      </w:r>
      <w:r w:rsidR="00983E60">
        <w:t xml:space="preserve">narrative story and the worlds story and finally </w:t>
      </w:r>
      <w:r w:rsidR="00F4082C">
        <w:t xml:space="preserve">looking into game design elements that are used. </w:t>
      </w:r>
    </w:p>
    <w:p w14:paraId="30655BD0" w14:textId="7E80A3CD" w:rsidR="00F4082C" w:rsidRDefault="00E36346">
      <w:r>
        <w:t xml:space="preserve">This research </w:t>
      </w:r>
      <w:r w:rsidR="007F0931">
        <w:t xml:space="preserve">can be argued to be </w:t>
      </w:r>
      <w:r w:rsidR="00B66ECA">
        <w:t>extremely</w:t>
      </w:r>
      <w:r w:rsidR="007F0931">
        <w:t xml:space="preserve"> important with how large the video game industry is </w:t>
      </w:r>
      <w:r w:rsidR="004E35A7">
        <w:t xml:space="preserve">and how it is continuously growing. </w:t>
      </w:r>
      <w:r w:rsidR="009B40AB">
        <w:t>With over tow billion gamers across the world, this is a very large amount of entertainment that people engage</w:t>
      </w:r>
      <w:sdt>
        <w:sdtPr>
          <w:id w:val="1810207020"/>
          <w:citation/>
        </w:sdtPr>
        <w:sdtContent>
          <w:r w:rsidR="003E3898">
            <w:fldChar w:fldCharType="begin"/>
          </w:r>
          <w:r w:rsidR="003E3898">
            <w:instrText xml:space="preserve"> CITATION And21 \l 2057 </w:instrText>
          </w:r>
          <w:r w:rsidR="003E3898">
            <w:fldChar w:fldCharType="separate"/>
          </w:r>
          <w:r w:rsidR="00E7498A">
            <w:rPr>
              <w:noProof/>
            </w:rPr>
            <w:t xml:space="preserve"> </w:t>
          </w:r>
          <w:r w:rsidR="00E7498A" w:rsidRPr="00E7498A">
            <w:rPr>
              <w:noProof/>
            </w:rPr>
            <w:t>[1]</w:t>
          </w:r>
          <w:r w:rsidR="003E3898">
            <w:fldChar w:fldCharType="end"/>
          </w:r>
        </w:sdtContent>
      </w:sdt>
      <w:r w:rsidR="009B40AB">
        <w:t xml:space="preserve"> and shows the important of find out what makes these games so popular and what set </w:t>
      </w:r>
      <w:r w:rsidR="00E4266C">
        <w:t xml:space="preserve">them apart. </w:t>
      </w:r>
      <w:r w:rsidR="006B550E">
        <w:t xml:space="preserve">The research will contain </w:t>
      </w:r>
      <w:r w:rsidR="009525BB">
        <w:t xml:space="preserve">elements of the games and aspects of </w:t>
      </w:r>
    </w:p>
    <w:p w14:paraId="25C41BD5" w14:textId="256FB792" w:rsidR="00E4266C" w:rsidRDefault="00A26287">
      <w:r>
        <w:t xml:space="preserve">With the game industry being so large, this comes with a lot of </w:t>
      </w:r>
      <w:r w:rsidR="00D67814">
        <w:t>competition for the games that are being created</w:t>
      </w:r>
      <w:r w:rsidR="00FF057F">
        <w:t xml:space="preserve">, this creates a need to create experiences that keep the player engaged and playing your game </w:t>
      </w:r>
      <w:r w:rsidR="00C54960">
        <w:t>if</w:t>
      </w:r>
      <w:r w:rsidR="00FF057F">
        <w:t xml:space="preserve"> possible. </w:t>
      </w:r>
      <w:r w:rsidR="00C54960">
        <w:t xml:space="preserve">With </w:t>
      </w:r>
      <w:r w:rsidR="00FB3DBC">
        <w:t xml:space="preserve">over </w:t>
      </w:r>
      <w:r w:rsidR="005D59F7">
        <w:t>ten thousand games released on steam on alone in 2021</w:t>
      </w:r>
      <w:sdt>
        <w:sdtPr>
          <w:id w:val="1545488697"/>
          <w:citation/>
        </w:sdtPr>
        <w:sdtContent>
          <w:r w:rsidR="006D0B9E">
            <w:fldChar w:fldCharType="begin"/>
          </w:r>
          <w:r w:rsidR="006D0B9E">
            <w:instrText xml:space="preserve"> CITATION JCl221 \l 2057 </w:instrText>
          </w:r>
          <w:r w:rsidR="006D0B9E">
            <w:fldChar w:fldCharType="separate"/>
          </w:r>
          <w:r w:rsidR="00E7498A">
            <w:rPr>
              <w:noProof/>
            </w:rPr>
            <w:t xml:space="preserve"> </w:t>
          </w:r>
          <w:r w:rsidR="00E7498A" w:rsidRPr="00E7498A">
            <w:rPr>
              <w:noProof/>
            </w:rPr>
            <w:t>[2]</w:t>
          </w:r>
          <w:r w:rsidR="006D0B9E">
            <w:fldChar w:fldCharType="end"/>
          </w:r>
        </w:sdtContent>
      </w:sdt>
      <w:r w:rsidR="005D59F7">
        <w:t xml:space="preserve">, this shows the </w:t>
      </w:r>
      <w:r w:rsidR="00785A72">
        <w:t xml:space="preserve">need to stand out and use theories and techniques to make the best player experience possible. </w:t>
      </w:r>
    </w:p>
    <w:p w14:paraId="323FE85F" w14:textId="3509FFA9" w:rsidR="00E4266C" w:rsidRDefault="0053493F">
      <w:r>
        <w:t xml:space="preserve">The main aim for this </w:t>
      </w:r>
      <w:r w:rsidR="0037518D">
        <w:t>report is to find the different aspects that make up immersion</w:t>
      </w:r>
      <w:r w:rsidR="00E321E6">
        <w:t xml:space="preserve"> in video games. With objectives of </w:t>
      </w:r>
      <w:r w:rsidR="004A5C38">
        <w:t xml:space="preserve">looking at the definition of immersion and create a set of theories and </w:t>
      </w:r>
      <w:r w:rsidR="006C7B5D">
        <w:t xml:space="preserve">design techniques that can be investigated to find </w:t>
      </w:r>
      <w:r w:rsidR="008B426A">
        <w:t xml:space="preserve">what creates immersion. </w:t>
      </w:r>
      <w:r w:rsidR="00654F35">
        <w:t xml:space="preserve">Using two case studies of games that show these theories and see how they are created in a </w:t>
      </w:r>
      <w:r w:rsidR="002E1C61">
        <w:t>real-world</w:t>
      </w:r>
      <w:r w:rsidR="00654F35">
        <w:t xml:space="preserve"> example to create a deeper understanding of the </w:t>
      </w:r>
      <w:r w:rsidR="002E1C61">
        <w:t xml:space="preserve">subject, for using in future projects. </w:t>
      </w:r>
      <w:r w:rsidR="00CA623A">
        <w:t xml:space="preserve">Exploring </w:t>
      </w:r>
      <w:r w:rsidR="00822123">
        <w:t xml:space="preserve">psychological theories such as Newtonian engagement, Zeigarnik effect and </w:t>
      </w:r>
      <w:r w:rsidR="00FD1212">
        <w:t>uncertainty</w:t>
      </w:r>
      <w:r w:rsidR="00D0551E">
        <w:t xml:space="preserve"> effect. </w:t>
      </w:r>
    </w:p>
    <w:p w14:paraId="36EFBAE4" w14:textId="1C054CD2" w:rsidR="00F4082C" w:rsidRDefault="002E1C61">
      <w:r>
        <w:t xml:space="preserve">The case studies </w:t>
      </w:r>
      <w:r w:rsidR="00C13DA1">
        <w:t>are of two games tha</w:t>
      </w:r>
      <w:r w:rsidR="00BA18EF">
        <w:t xml:space="preserve">t are Horizon Zero Dawn and Stardew Valley, these games are being looked at because they have a </w:t>
      </w:r>
      <w:r w:rsidR="00ED71B9">
        <w:t>high review score and a large play time that show engagement and immersion in the game. They were chosen to deconstruct the element to find out how they were made and how they keep the player involved.</w:t>
      </w:r>
    </w:p>
    <w:p w14:paraId="2AA7E4A8" w14:textId="5B0E21E3" w:rsidR="00ED71B9" w:rsidRDefault="00ED71B9">
      <w:r>
        <w:t xml:space="preserve">The </w:t>
      </w:r>
      <w:r w:rsidR="002C04BD">
        <w:t>part of the report is a literature review</w:t>
      </w:r>
      <w:r w:rsidR="006438E6">
        <w:t xml:space="preserve"> with </w:t>
      </w:r>
      <w:r w:rsidR="009C4268">
        <w:t>background information on</w:t>
      </w:r>
      <w:r w:rsidR="006F7443">
        <w:t xml:space="preserve"> immersion </w:t>
      </w:r>
      <w:r w:rsidR="00233B0C">
        <w:t>definitions, the</w:t>
      </w:r>
      <w:r w:rsidR="009C4268">
        <w:t xml:space="preserve"> different psychological theories </w:t>
      </w:r>
      <w:r w:rsidR="006F7443">
        <w:t xml:space="preserve">such as uncertainty of rewards and </w:t>
      </w:r>
      <w:r w:rsidR="00233B0C">
        <w:t xml:space="preserve">theory of flow. As well as </w:t>
      </w:r>
      <w:r w:rsidR="00334711">
        <w:t xml:space="preserve">Story components in games and video game design theories and techniques. </w:t>
      </w:r>
      <w:r w:rsidR="00CC168B">
        <w:t xml:space="preserve">After discussing the theory and background information, the case studies will be used to see how </w:t>
      </w:r>
      <w:r w:rsidR="00123D96">
        <w:t xml:space="preserve">games use these theories. Then discuss the final finding and what has been learnt about the </w:t>
      </w:r>
      <w:r w:rsidR="00DB2F23">
        <w:t xml:space="preserve">games and immersion. </w:t>
      </w:r>
    </w:p>
    <w:p w14:paraId="7DD09D65" w14:textId="113042E9" w:rsidR="005C3645" w:rsidRDefault="005C3645" w:rsidP="00DB2F23">
      <w:pPr>
        <w:pStyle w:val="ListParagraph"/>
        <w:ind w:left="709"/>
        <w:rPr>
          <w:rFonts w:asciiTheme="majorHAnsi" w:eastAsiaTheme="majorEastAsia" w:hAnsiTheme="majorHAnsi" w:cstheme="majorBidi"/>
          <w:color w:val="2F5496" w:themeColor="accent1" w:themeShade="BF"/>
          <w:sz w:val="32"/>
          <w:szCs w:val="32"/>
        </w:rPr>
      </w:pPr>
    </w:p>
    <w:p w14:paraId="2AC71533" w14:textId="77777777" w:rsidR="00AA0B92" w:rsidRDefault="00AA0B92" w:rsidP="00DB2F23">
      <w:pPr>
        <w:pStyle w:val="ListParagraph"/>
        <w:ind w:left="709"/>
        <w:rPr>
          <w:rFonts w:asciiTheme="majorHAnsi" w:eastAsiaTheme="majorEastAsia" w:hAnsiTheme="majorHAnsi" w:cstheme="majorBidi"/>
          <w:color w:val="2F5496" w:themeColor="accent1" w:themeShade="BF"/>
          <w:sz w:val="32"/>
          <w:szCs w:val="32"/>
        </w:rPr>
      </w:pPr>
    </w:p>
    <w:p w14:paraId="33EF5A6A" w14:textId="77777777" w:rsidR="00AA0B92" w:rsidRDefault="00AA0B92" w:rsidP="00DB2F23">
      <w:pPr>
        <w:pStyle w:val="ListParagraph"/>
        <w:ind w:left="709"/>
        <w:rPr>
          <w:rFonts w:asciiTheme="majorHAnsi" w:eastAsiaTheme="majorEastAsia" w:hAnsiTheme="majorHAnsi" w:cstheme="majorBidi"/>
          <w:color w:val="2F5496" w:themeColor="accent1" w:themeShade="BF"/>
          <w:sz w:val="32"/>
          <w:szCs w:val="32"/>
        </w:rPr>
      </w:pPr>
    </w:p>
    <w:p w14:paraId="0286E4ED" w14:textId="77777777" w:rsidR="00AA0B92" w:rsidRDefault="00AA0B92" w:rsidP="00DB2F23">
      <w:pPr>
        <w:pStyle w:val="ListParagraph"/>
        <w:ind w:left="709"/>
        <w:rPr>
          <w:rFonts w:asciiTheme="majorHAnsi" w:eastAsiaTheme="majorEastAsia" w:hAnsiTheme="majorHAnsi" w:cstheme="majorBidi"/>
          <w:color w:val="2F5496" w:themeColor="accent1" w:themeShade="BF"/>
          <w:sz w:val="32"/>
          <w:szCs w:val="32"/>
        </w:rPr>
      </w:pPr>
    </w:p>
    <w:p w14:paraId="1EE55A5E" w14:textId="77777777" w:rsidR="00AA0B92" w:rsidRDefault="00AA0B92" w:rsidP="00DB2F23">
      <w:pPr>
        <w:pStyle w:val="ListParagraph"/>
        <w:ind w:left="709"/>
        <w:rPr>
          <w:rFonts w:asciiTheme="majorHAnsi" w:eastAsiaTheme="majorEastAsia" w:hAnsiTheme="majorHAnsi" w:cstheme="majorBidi"/>
          <w:color w:val="2F5496" w:themeColor="accent1" w:themeShade="BF"/>
          <w:sz w:val="32"/>
          <w:szCs w:val="32"/>
        </w:rPr>
      </w:pPr>
    </w:p>
    <w:p w14:paraId="5E08A762" w14:textId="77777777" w:rsidR="00AA0B92" w:rsidRDefault="00AA0B92" w:rsidP="00DB2F23">
      <w:pPr>
        <w:pStyle w:val="ListParagraph"/>
        <w:ind w:left="709"/>
        <w:rPr>
          <w:rFonts w:asciiTheme="majorHAnsi" w:eastAsiaTheme="majorEastAsia" w:hAnsiTheme="majorHAnsi" w:cstheme="majorBidi"/>
          <w:color w:val="2F5496" w:themeColor="accent1" w:themeShade="BF"/>
          <w:sz w:val="32"/>
          <w:szCs w:val="32"/>
        </w:rPr>
      </w:pPr>
    </w:p>
    <w:p w14:paraId="364B732C" w14:textId="77777777" w:rsidR="00AA0B92" w:rsidRDefault="00AA0B92" w:rsidP="00DB2F23">
      <w:pPr>
        <w:pStyle w:val="ListParagraph"/>
        <w:ind w:left="709"/>
        <w:rPr>
          <w:rFonts w:asciiTheme="majorHAnsi" w:eastAsiaTheme="majorEastAsia" w:hAnsiTheme="majorHAnsi" w:cstheme="majorBidi"/>
          <w:color w:val="2F5496" w:themeColor="accent1" w:themeShade="BF"/>
          <w:sz w:val="32"/>
          <w:szCs w:val="32"/>
        </w:rPr>
      </w:pPr>
    </w:p>
    <w:p w14:paraId="33F32610" w14:textId="77777777" w:rsidR="00AA0B92" w:rsidRPr="005C3645" w:rsidRDefault="00AA0B92" w:rsidP="00DB2F23">
      <w:pPr>
        <w:pStyle w:val="ListParagraph"/>
        <w:ind w:left="709"/>
        <w:rPr>
          <w:rFonts w:asciiTheme="majorHAnsi" w:eastAsiaTheme="majorEastAsia" w:hAnsiTheme="majorHAnsi" w:cstheme="majorBidi"/>
          <w:color w:val="2F5496" w:themeColor="accent1" w:themeShade="BF"/>
          <w:sz w:val="32"/>
          <w:szCs w:val="32"/>
        </w:rPr>
      </w:pPr>
    </w:p>
    <w:p w14:paraId="1A8AA85D" w14:textId="0A493169" w:rsidR="00D365AA" w:rsidRDefault="00D365AA" w:rsidP="00D365AA">
      <w:pPr>
        <w:pStyle w:val="Heading1"/>
      </w:pPr>
      <w:bookmarkStart w:id="2" w:name="_Toc102686471"/>
      <w:r>
        <w:lastRenderedPageBreak/>
        <w:t>Chapter 2: Literature Review / Background info</w:t>
      </w:r>
      <w:bookmarkEnd w:id="2"/>
      <w:r w:rsidR="000F3E23">
        <w:t xml:space="preserve"> </w:t>
      </w:r>
    </w:p>
    <w:p w14:paraId="26E220A2" w14:textId="0575399D" w:rsidR="00A02CD8" w:rsidRDefault="002C33DD" w:rsidP="00A02CD8">
      <w:r w:rsidRPr="002C33DD">
        <w:t xml:space="preserve">Firstly, lets discuss </w:t>
      </w:r>
      <w:r w:rsidR="00592A97">
        <w:t xml:space="preserve">what immersion is. The oxford defines immersion as a </w:t>
      </w:r>
      <w:r w:rsidR="00592A97" w:rsidRPr="00592A97">
        <w:t>“deep mental involvement in something”</w:t>
      </w:r>
      <w:r w:rsidR="002F7A97">
        <w:t xml:space="preserve"> </w:t>
      </w:r>
      <w:sdt>
        <w:sdtPr>
          <w:id w:val="-1625219523"/>
          <w:citation/>
        </w:sdtPr>
        <w:sdtContent>
          <w:r w:rsidR="002F7A97">
            <w:fldChar w:fldCharType="begin"/>
          </w:r>
          <w:r w:rsidR="002F7A97">
            <w:instrText xml:space="preserve"> CITATION Oxf22 \l 2057 </w:instrText>
          </w:r>
          <w:r w:rsidR="002F7A97">
            <w:fldChar w:fldCharType="separate"/>
          </w:r>
          <w:r w:rsidR="00E7498A" w:rsidRPr="00E7498A">
            <w:rPr>
              <w:noProof/>
            </w:rPr>
            <w:t>[3]</w:t>
          </w:r>
          <w:r w:rsidR="002F7A97">
            <w:fldChar w:fldCharType="end"/>
          </w:r>
        </w:sdtContent>
      </w:sdt>
      <w:r w:rsidR="00592A97">
        <w:t xml:space="preserve">. </w:t>
      </w:r>
      <w:r w:rsidR="005E1298">
        <w:t xml:space="preserve">There is a lot of </w:t>
      </w:r>
      <w:r w:rsidR="00A907C6">
        <w:t>definitions</w:t>
      </w:r>
      <w:r w:rsidR="00A81A39">
        <w:t xml:space="preserve"> </w:t>
      </w:r>
      <w:r w:rsidR="00A907C6">
        <w:t xml:space="preserve">of immersion for video games that contradict </w:t>
      </w:r>
      <w:r w:rsidR="00F74D4E">
        <w:t>each other,</w:t>
      </w:r>
      <w:r w:rsidR="00A907C6">
        <w:t xml:space="preserve"> and argument of what games are immersive</w:t>
      </w:r>
      <w:r w:rsidR="0085369A">
        <w:t xml:space="preserve">. </w:t>
      </w:r>
      <w:r w:rsidR="00B36DD5">
        <w:t xml:space="preserve">There are lots of elements that game designers use to create immersive experiences within the games. Elements such as storytelling to </w:t>
      </w:r>
      <w:r w:rsidR="001401E8">
        <w:t xml:space="preserve">psychology theories </w:t>
      </w:r>
      <w:r w:rsidR="00194FD9">
        <w:t xml:space="preserve">that will allow the player to lose themselves in the game. </w:t>
      </w:r>
    </w:p>
    <w:p w14:paraId="721C2D23" w14:textId="0E067E2F" w:rsidR="00B21F74" w:rsidRDefault="008F121B" w:rsidP="00A02CD8">
      <w:r>
        <w:t xml:space="preserve">Immersion is not the only word that is used, </w:t>
      </w:r>
      <w:r w:rsidR="00EB3409">
        <w:t>spatial presence is</w:t>
      </w:r>
      <w:r w:rsidR="00007AAF">
        <w:t xml:space="preserve"> also used to describe</w:t>
      </w:r>
      <w:r w:rsidR="002D0157">
        <w:t xml:space="preserve">s when a player feels they are </w:t>
      </w:r>
      <w:r w:rsidR="003C36D0">
        <w:t xml:space="preserve">a part of the game world and </w:t>
      </w:r>
      <w:r w:rsidR="0007197B">
        <w:t xml:space="preserve">that they are </w:t>
      </w:r>
      <w:r w:rsidR="006A1988">
        <w:t>there</w:t>
      </w:r>
      <w:r w:rsidR="0007197B">
        <w:t xml:space="preserve"> </w:t>
      </w:r>
      <w:sdt>
        <w:sdtPr>
          <w:id w:val="895627638"/>
          <w:citation/>
        </w:sdtPr>
        <w:sdtContent>
          <w:r w:rsidR="00E7498A">
            <w:fldChar w:fldCharType="begin"/>
          </w:r>
          <w:r w:rsidR="00E7498A">
            <w:instrText xml:space="preserve"> CITATION All22 \l 2057 </w:instrText>
          </w:r>
          <w:r w:rsidR="00E7498A">
            <w:fldChar w:fldCharType="separate"/>
          </w:r>
          <w:r w:rsidR="00E7498A" w:rsidRPr="00E7498A">
            <w:rPr>
              <w:noProof/>
            </w:rPr>
            <w:t>[4]</w:t>
          </w:r>
          <w:r w:rsidR="00E7498A">
            <w:fldChar w:fldCharType="end"/>
          </w:r>
        </w:sdtContent>
      </w:sdt>
      <w:r w:rsidR="0007197B">
        <w:t xml:space="preserve">. </w:t>
      </w:r>
      <w:r w:rsidR="0019645D">
        <w:t xml:space="preserve">This definition </w:t>
      </w:r>
      <w:r w:rsidR="00136F92">
        <w:t xml:space="preserve">describes </w:t>
      </w:r>
      <w:r w:rsidR="004E5FA0">
        <w:t xml:space="preserve">how the game needs to build </w:t>
      </w:r>
      <w:r w:rsidR="002A75C8">
        <w:t>a model of the world</w:t>
      </w:r>
      <w:r w:rsidR="004317CD">
        <w:t xml:space="preserve"> and create an experience</w:t>
      </w:r>
      <w:r w:rsidR="002A75C8">
        <w:t xml:space="preserve"> first to be immersive </w:t>
      </w:r>
      <w:r w:rsidR="004317CD">
        <w:t xml:space="preserve">for the player. </w:t>
      </w:r>
    </w:p>
    <w:p w14:paraId="57A86E62" w14:textId="42B8D18E" w:rsidR="00921711" w:rsidRDefault="00921711" w:rsidP="00A02CD8">
      <w:r>
        <w:t xml:space="preserve">There are lots of different definition of immersion </w:t>
      </w:r>
      <w:r w:rsidR="00833887">
        <w:t xml:space="preserve">and there is not a clear agreed upon </w:t>
      </w:r>
      <w:r w:rsidR="000512AA">
        <w:t xml:space="preserve">academical definition, we can however </w:t>
      </w:r>
      <w:r w:rsidR="006E7BF4">
        <w:t xml:space="preserve">gather the different similar elements that make up immersion in the definitions. </w:t>
      </w:r>
      <w:r w:rsidR="00163DFC">
        <w:t xml:space="preserve">Multiple sensory </w:t>
      </w:r>
      <w:r w:rsidR="007753F1">
        <w:t>channels stimulated at once</w:t>
      </w:r>
      <w:r w:rsidR="001A2F34">
        <w:t xml:space="preserve"> is one key part of immersion, this is</w:t>
      </w:r>
      <w:r w:rsidR="007753F1">
        <w:t xml:space="preserve"> </w:t>
      </w:r>
      <w:r w:rsidR="00D26D4C">
        <w:t xml:space="preserve">when </w:t>
      </w:r>
      <w:r w:rsidR="005748AE">
        <w:t>your senses are being given information to build a word around you</w:t>
      </w:r>
      <w:sdt>
        <w:sdtPr>
          <w:id w:val="-1932425029"/>
          <w:citation/>
        </w:sdtPr>
        <w:sdtContent>
          <w:r w:rsidR="0029608D">
            <w:fldChar w:fldCharType="begin"/>
          </w:r>
          <w:r w:rsidR="0029608D">
            <w:instrText xml:space="preserve"> CITATION All22 \l 2057 </w:instrText>
          </w:r>
          <w:r w:rsidR="0029608D">
            <w:fldChar w:fldCharType="separate"/>
          </w:r>
          <w:r w:rsidR="00E7498A">
            <w:rPr>
              <w:noProof/>
            </w:rPr>
            <w:t xml:space="preserve"> </w:t>
          </w:r>
          <w:r w:rsidR="00E7498A" w:rsidRPr="00E7498A">
            <w:rPr>
              <w:noProof/>
            </w:rPr>
            <w:t>[4]</w:t>
          </w:r>
          <w:r w:rsidR="0029608D">
            <w:fldChar w:fldCharType="end"/>
          </w:r>
        </w:sdtContent>
      </w:sdt>
      <w:r w:rsidR="006C1B53">
        <w:t>.</w:t>
      </w:r>
      <w:r w:rsidR="005748AE">
        <w:t xml:space="preserve"> </w:t>
      </w:r>
      <w:r w:rsidR="001B6939">
        <w:t>The</w:t>
      </w:r>
      <w:r w:rsidR="00385B17">
        <w:t xml:space="preserve"> </w:t>
      </w:r>
      <w:r w:rsidR="0030301A">
        <w:t xml:space="preserve">definition of immersion </w:t>
      </w:r>
      <w:r w:rsidR="003F20BE">
        <w:t>argues</w:t>
      </w:r>
      <w:r w:rsidR="0030301A">
        <w:t xml:space="preserve"> that the more sensory information you give such as sight</w:t>
      </w:r>
      <w:r w:rsidR="003F20BE">
        <w:t xml:space="preserve"> and sound the easier it is for the player to </w:t>
      </w:r>
      <w:r w:rsidR="008A0B13">
        <w:t xml:space="preserve">be immersed in the world. </w:t>
      </w:r>
      <w:r w:rsidR="002F5792">
        <w:t xml:space="preserve">It is good for the player to see the forest but better to hear the different sound </w:t>
      </w:r>
      <w:r w:rsidR="00B73588">
        <w:t>and the animals in the world. This creates a mental image in the players mind and allows them to believe they are a part of the world</w:t>
      </w:r>
      <w:r w:rsidR="00703C1A">
        <w:t xml:space="preserve"> and build a mental model. </w:t>
      </w:r>
    </w:p>
    <w:p w14:paraId="00E47377" w14:textId="085DC713" w:rsidR="006D0154" w:rsidRDefault="00AA0B92" w:rsidP="00A02CD8">
      <w:r>
        <w:rPr>
          <w:rFonts w:ascii="Roboto" w:hAnsi="Roboto"/>
          <w:noProof/>
          <w:color w:val="101518"/>
          <w:sz w:val="21"/>
          <w:szCs w:val="21"/>
          <w:bdr w:val="none" w:sz="0" w:space="0" w:color="auto" w:frame="1"/>
          <w:shd w:val="clear" w:color="auto" w:fill="FFFFFF"/>
        </w:rPr>
        <w:drawing>
          <wp:anchor distT="0" distB="0" distL="114300" distR="114300" simplePos="0" relativeHeight="251673088" behindDoc="0" locked="0" layoutInCell="1" allowOverlap="1" wp14:anchorId="2484C9D2" wp14:editId="2AD1B6C4">
            <wp:simplePos x="0" y="0"/>
            <wp:positionH relativeFrom="margin">
              <wp:posOffset>446405</wp:posOffset>
            </wp:positionH>
            <wp:positionV relativeFrom="margin">
              <wp:posOffset>3710940</wp:posOffset>
            </wp:positionV>
            <wp:extent cx="3589020" cy="2750185"/>
            <wp:effectExtent l="0" t="0" r="0" b="0"/>
            <wp:wrapSquare wrapText="bothSides"/>
            <wp:docPr id="1" name="Picture 1" descr="Diagram, venn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 venn diagram&#10;&#10;Description automatically generated"/>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b="10563"/>
                    <a:stretch/>
                  </pic:blipFill>
                  <pic:spPr bwMode="auto">
                    <a:xfrm>
                      <a:off x="0" y="0"/>
                      <a:ext cx="3589020" cy="275018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73E9E39" w14:textId="719F53C6" w:rsidR="006D0154" w:rsidRDefault="006D0154" w:rsidP="00A02CD8"/>
    <w:p w14:paraId="06900816" w14:textId="77777777" w:rsidR="006D0154" w:rsidRDefault="006D0154" w:rsidP="00A02CD8"/>
    <w:p w14:paraId="4393261B" w14:textId="24A4EB7F" w:rsidR="006D0154" w:rsidRDefault="006D0154" w:rsidP="00A02CD8"/>
    <w:p w14:paraId="7AE3FB3F" w14:textId="19E501C3" w:rsidR="006D0154" w:rsidRDefault="006D0154" w:rsidP="00A02CD8"/>
    <w:p w14:paraId="562D480E" w14:textId="77777777" w:rsidR="006D0154" w:rsidRDefault="006D0154" w:rsidP="00A02CD8"/>
    <w:p w14:paraId="7770A591" w14:textId="17ECD60F" w:rsidR="006D0154" w:rsidRDefault="006D0154" w:rsidP="00A02CD8"/>
    <w:p w14:paraId="2B993DD4" w14:textId="77777777" w:rsidR="006D0154" w:rsidRDefault="006D0154" w:rsidP="00A02CD8"/>
    <w:p w14:paraId="76F2339A" w14:textId="311B3F10" w:rsidR="006D0154" w:rsidRDefault="006D0154" w:rsidP="00A02CD8"/>
    <w:p w14:paraId="1327B048" w14:textId="0357E1E3" w:rsidR="006D0154" w:rsidRDefault="006D0154" w:rsidP="00A02CD8"/>
    <w:p w14:paraId="342DF74B" w14:textId="045160D4" w:rsidR="00DB51D7" w:rsidRDefault="0094599E" w:rsidP="00A02CD8">
      <w:r>
        <w:t xml:space="preserve">Figure one  </w:t>
      </w:r>
      <w:sdt>
        <w:sdtPr>
          <w:id w:val="-1331369941"/>
          <w:citation/>
        </w:sdtPr>
        <w:sdtContent>
          <w:r>
            <w:fldChar w:fldCharType="begin"/>
          </w:r>
          <w:r>
            <w:instrText xml:space="preserve"> CITATION Sel18 \l 2057 </w:instrText>
          </w:r>
          <w:r>
            <w:fldChar w:fldCharType="separate"/>
          </w:r>
          <w:r w:rsidR="00E7498A" w:rsidRPr="00E7498A">
            <w:rPr>
              <w:noProof/>
            </w:rPr>
            <w:t>[5]</w:t>
          </w:r>
          <w:r>
            <w:fldChar w:fldCharType="end"/>
          </w:r>
        </w:sdtContent>
      </w:sdt>
    </w:p>
    <w:p w14:paraId="3311B12E" w14:textId="77777777" w:rsidR="00DB51D7" w:rsidRDefault="00DB51D7" w:rsidP="00A02CD8"/>
    <w:p w14:paraId="34D3EF60" w14:textId="677DDB64" w:rsidR="004B3C4A" w:rsidRDefault="004B3C4A" w:rsidP="00A02CD8">
      <w:r>
        <w:t>The</w:t>
      </w:r>
      <w:r w:rsidR="004201C4">
        <w:t xml:space="preserve"> Figure</w:t>
      </w:r>
      <w:r w:rsidR="00825D94">
        <w:t xml:space="preserve"> One</w:t>
      </w:r>
      <w:r w:rsidR="004201C4">
        <w:t xml:space="preserve"> above shows a Venn diagram illustrating the </w:t>
      </w:r>
      <w:r w:rsidR="005A0974">
        <w:t>different areas that come together to create immersion</w:t>
      </w:r>
      <w:r w:rsidR="00DB51D7">
        <w:t xml:space="preserve">. </w:t>
      </w:r>
      <w:r w:rsidR="00306C94">
        <w:t>This dissertation w</w:t>
      </w:r>
      <w:r w:rsidR="00F050FA">
        <w:t xml:space="preserve">ill </w:t>
      </w:r>
      <w:r w:rsidR="00774B22">
        <w:t xml:space="preserve">delve into the three main aspects of </w:t>
      </w:r>
      <w:r w:rsidR="000B792E">
        <w:t>the diagram, Game Design, Storytelling and Psychology.</w:t>
      </w:r>
      <w:r w:rsidR="00355493">
        <w:t xml:space="preserve"> </w:t>
      </w:r>
    </w:p>
    <w:p w14:paraId="0F731E4A" w14:textId="77777777" w:rsidR="00AA0B92" w:rsidRDefault="00AA0B92" w:rsidP="00A02CD8"/>
    <w:p w14:paraId="7EDB61B5" w14:textId="77777777" w:rsidR="00AA0B92" w:rsidRDefault="00AA0B92" w:rsidP="00A02CD8"/>
    <w:p w14:paraId="5B01CE5B" w14:textId="77777777" w:rsidR="00AA0B92" w:rsidRDefault="00AA0B92" w:rsidP="00A02CD8"/>
    <w:p w14:paraId="42D7F01A" w14:textId="75518B7E" w:rsidR="00855188" w:rsidRDefault="00855188" w:rsidP="00A02CD8">
      <w:r>
        <w:lastRenderedPageBreak/>
        <w:t xml:space="preserve">One of the main ways that game designers create a sense of immersion and spatial </w:t>
      </w:r>
      <w:r w:rsidR="00FD2298">
        <w:t>presence is by creating a theory of flow</w:t>
      </w:r>
      <w:r w:rsidR="007A7BC3">
        <w:t>.</w:t>
      </w:r>
      <w:r w:rsidR="00A835A7">
        <w:t xml:space="preserve"> </w:t>
      </w:r>
      <w:r w:rsidR="008658E5">
        <w:t>The figure</w:t>
      </w:r>
      <w:r w:rsidR="006B550E">
        <w:t xml:space="preserve"> </w:t>
      </w:r>
      <w:r w:rsidR="00AA0B92">
        <w:t>two</w:t>
      </w:r>
      <w:r w:rsidR="008658E5">
        <w:t xml:space="preserve"> below shows a diagram explaining the different levels of </w:t>
      </w:r>
      <w:r w:rsidR="00DA6F1D">
        <w:t xml:space="preserve">challenge there are and the area of which the player will enter a flow state </w:t>
      </w:r>
      <w:r w:rsidR="007A7BC3">
        <w:t>where</w:t>
      </w:r>
      <w:r w:rsidR="00DA6F1D">
        <w:t xml:space="preserve"> they are completely immersed in the experience and lose track of time. </w:t>
      </w:r>
      <w:r w:rsidR="001E38D2" w:rsidRPr="001E38D2">
        <w:t>Csikszentmihalyi</w:t>
      </w:r>
      <w:r w:rsidR="001E38D2">
        <w:t xml:space="preserve"> explains </w:t>
      </w:r>
      <w:r w:rsidR="008E331A">
        <w:t xml:space="preserve">how flow provides </w:t>
      </w:r>
      <w:r w:rsidR="00047F92">
        <w:t xml:space="preserve">complete immersion in what the player is doing, a state of </w:t>
      </w:r>
      <w:r w:rsidR="00A7706B">
        <w:t>energized focus</w:t>
      </w:r>
      <w:sdt>
        <w:sdtPr>
          <w:id w:val="-353565516"/>
          <w:citation/>
        </w:sdtPr>
        <w:sdtContent>
          <w:r w:rsidR="0061798F">
            <w:fldChar w:fldCharType="begin"/>
          </w:r>
          <w:r w:rsidR="0061798F">
            <w:instrText xml:space="preserve"> CITATION Csi19 \l 2057 </w:instrText>
          </w:r>
          <w:r w:rsidR="0061798F">
            <w:fldChar w:fldCharType="separate"/>
          </w:r>
          <w:r w:rsidR="00E7498A">
            <w:rPr>
              <w:noProof/>
            </w:rPr>
            <w:t xml:space="preserve"> </w:t>
          </w:r>
          <w:r w:rsidR="00E7498A" w:rsidRPr="00E7498A">
            <w:rPr>
              <w:noProof/>
            </w:rPr>
            <w:t>[6]</w:t>
          </w:r>
          <w:r w:rsidR="0061798F">
            <w:fldChar w:fldCharType="end"/>
          </w:r>
        </w:sdtContent>
      </w:sdt>
      <w:r w:rsidR="00A7706B">
        <w:t xml:space="preserve">. </w:t>
      </w:r>
      <w:r w:rsidR="0008546C">
        <w:t xml:space="preserve">Video game designers have a lot of </w:t>
      </w:r>
      <w:r w:rsidR="00F638CA">
        <w:t xml:space="preserve">elements they must focus on </w:t>
      </w:r>
      <w:r w:rsidR="00614B05">
        <w:t>to</w:t>
      </w:r>
      <w:r w:rsidR="00F638CA">
        <w:t xml:space="preserve"> create flow.</w:t>
      </w:r>
    </w:p>
    <w:p w14:paraId="1B5FEF34" w14:textId="2725642D" w:rsidR="00DE66D6" w:rsidRDefault="00DE66D6" w:rsidP="00A02CD8"/>
    <w:p w14:paraId="519FF706" w14:textId="59ABA793" w:rsidR="00CE06E8" w:rsidRDefault="00CE06E8" w:rsidP="00A02CD8"/>
    <w:p w14:paraId="7451EB89" w14:textId="5158D6AE" w:rsidR="00CE06E8" w:rsidRDefault="00AA0B92" w:rsidP="00A02CD8">
      <w:r>
        <w:rPr>
          <w:noProof/>
        </w:rPr>
        <w:drawing>
          <wp:anchor distT="0" distB="0" distL="114300" distR="114300" simplePos="0" relativeHeight="251662848" behindDoc="0" locked="0" layoutInCell="1" allowOverlap="1" wp14:anchorId="7F0D82F9" wp14:editId="7F70B2D5">
            <wp:simplePos x="0" y="0"/>
            <wp:positionH relativeFrom="margin">
              <wp:posOffset>899795</wp:posOffset>
            </wp:positionH>
            <wp:positionV relativeFrom="margin">
              <wp:posOffset>1780540</wp:posOffset>
            </wp:positionV>
            <wp:extent cx="3703320" cy="2293620"/>
            <wp:effectExtent l="0" t="0" r="0" b="0"/>
            <wp:wrapSquare wrapText="bothSides"/>
            <wp:docPr id="3" name="Picture 3" descr="Macroflow game de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Macroflow game design"/>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03320" cy="2293620"/>
                    </a:xfrm>
                    <a:prstGeom prst="rect">
                      <a:avLst/>
                    </a:prstGeom>
                    <a:noFill/>
                    <a:ln>
                      <a:noFill/>
                    </a:ln>
                  </pic:spPr>
                </pic:pic>
              </a:graphicData>
            </a:graphic>
          </wp:anchor>
        </w:drawing>
      </w:r>
    </w:p>
    <w:p w14:paraId="11D9572A" w14:textId="6C2F4BBF" w:rsidR="00CE06E8" w:rsidRDefault="00CE06E8" w:rsidP="00A02CD8"/>
    <w:p w14:paraId="2427F888" w14:textId="290883AB" w:rsidR="00CE06E8" w:rsidRDefault="00CE06E8" w:rsidP="00A02CD8"/>
    <w:p w14:paraId="5022A38D" w14:textId="00946077" w:rsidR="00CE06E8" w:rsidRDefault="00CE06E8" w:rsidP="00A02CD8"/>
    <w:p w14:paraId="1F881B14" w14:textId="78565B62" w:rsidR="00CE06E8" w:rsidRDefault="00CE06E8" w:rsidP="00A02CD8"/>
    <w:p w14:paraId="2790C223" w14:textId="0F120298" w:rsidR="00CE06E8" w:rsidRDefault="00CE06E8" w:rsidP="00A02CD8"/>
    <w:p w14:paraId="15364FC0" w14:textId="618BA688" w:rsidR="00B34C7F" w:rsidRDefault="00B34C7F" w:rsidP="00A02CD8"/>
    <w:p w14:paraId="739E27DE" w14:textId="6333B2A2" w:rsidR="006571F7" w:rsidRDefault="006571F7" w:rsidP="00A02CD8"/>
    <w:p w14:paraId="637A98FF" w14:textId="77777777" w:rsidR="006571F7" w:rsidRDefault="006571F7" w:rsidP="00A02CD8"/>
    <w:p w14:paraId="173779FA" w14:textId="77777777" w:rsidR="006571F7" w:rsidRDefault="006571F7" w:rsidP="00A02CD8"/>
    <w:p w14:paraId="52C2D6DA" w14:textId="316053BC" w:rsidR="00B34C7F" w:rsidRDefault="00B34C7F" w:rsidP="00A02CD8">
      <w:r>
        <w:t xml:space="preserve">The theory of flow can be used to understand the some of the aspects that go into immersion and complete engagement </w:t>
      </w:r>
      <w:r w:rsidR="004E7526">
        <w:t xml:space="preserve">when creating a game and how they can be used on the player. </w:t>
      </w:r>
    </w:p>
    <w:p w14:paraId="4A86AD08" w14:textId="401E75DB" w:rsidR="00CE06E8" w:rsidRDefault="00CE06E8" w:rsidP="00A02CD8"/>
    <w:p w14:paraId="0395758F" w14:textId="34551D05" w:rsidR="00DE4573" w:rsidRDefault="00DE66D6" w:rsidP="00A02CD8">
      <w:r>
        <w:t xml:space="preserve">Rewards in games have a </w:t>
      </w:r>
      <w:r w:rsidR="009D690F">
        <w:t xml:space="preserve">big role to play when it comes to motivating the player and making them progress through the game. </w:t>
      </w:r>
      <w:r w:rsidR="00DE4573">
        <w:t xml:space="preserve">Game designers create a reward system in </w:t>
      </w:r>
      <w:r w:rsidR="00CD1D95">
        <w:t>their</w:t>
      </w:r>
      <w:r w:rsidR="00DE4573">
        <w:t xml:space="preserve"> games that creates a </w:t>
      </w:r>
      <w:r w:rsidR="009300CB">
        <w:t>structure of rewards and incentive</w:t>
      </w:r>
      <w:r w:rsidR="00CD1D95">
        <w:t xml:space="preserve"> to continue playing the game </w:t>
      </w:r>
      <w:sdt>
        <w:sdtPr>
          <w:id w:val="1490288883"/>
          <w:citation/>
        </w:sdtPr>
        <w:sdtContent>
          <w:r w:rsidR="00071D77">
            <w:fldChar w:fldCharType="begin"/>
          </w:r>
          <w:r w:rsidR="00071D77">
            <w:instrText xml:space="preserve"> CITATION Lea19 \l 2057 </w:instrText>
          </w:r>
          <w:r w:rsidR="00071D77">
            <w:fldChar w:fldCharType="separate"/>
          </w:r>
          <w:r w:rsidR="00E7498A" w:rsidRPr="00E7498A">
            <w:rPr>
              <w:noProof/>
            </w:rPr>
            <w:t>[7]</w:t>
          </w:r>
          <w:r w:rsidR="00071D77">
            <w:fldChar w:fldCharType="end"/>
          </w:r>
        </w:sdtContent>
      </w:sdt>
      <w:r w:rsidR="00CD1D95">
        <w:t xml:space="preserve">. </w:t>
      </w:r>
      <w:r w:rsidR="00F60560">
        <w:t xml:space="preserve"> The</w:t>
      </w:r>
      <w:r w:rsidR="00BE71EC">
        <w:t xml:space="preserve"> developers will make sure there is a schedule for </w:t>
      </w:r>
      <w:r w:rsidR="0089762F">
        <w:t>rewards,</w:t>
      </w:r>
      <w:r w:rsidR="00BE71EC">
        <w:t xml:space="preserve"> so the player is always motivated and immersed in the experience </w:t>
      </w:r>
      <w:r w:rsidR="00E46FE0">
        <w:t>wanting to work towards the different rewards</w:t>
      </w:r>
      <w:sdt>
        <w:sdtPr>
          <w:id w:val="1467078792"/>
          <w:citation/>
        </w:sdtPr>
        <w:sdtContent>
          <w:r w:rsidR="00A1034F">
            <w:fldChar w:fldCharType="begin"/>
          </w:r>
          <w:r w:rsidR="00A1034F">
            <w:instrText xml:space="preserve"> CITATION Geo22 \l 2057 </w:instrText>
          </w:r>
          <w:r w:rsidR="00A1034F">
            <w:fldChar w:fldCharType="separate"/>
          </w:r>
          <w:r w:rsidR="00E7498A">
            <w:rPr>
              <w:noProof/>
            </w:rPr>
            <w:t xml:space="preserve"> </w:t>
          </w:r>
          <w:r w:rsidR="00E7498A" w:rsidRPr="00E7498A">
            <w:rPr>
              <w:noProof/>
            </w:rPr>
            <w:t>[8]</w:t>
          </w:r>
          <w:r w:rsidR="00A1034F">
            <w:fldChar w:fldCharType="end"/>
          </w:r>
        </w:sdtContent>
      </w:sdt>
      <w:r w:rsidR="00A1034F">
        <w:t>.</w:t>
      </w:r>
    </w:p>
    <w:p w14:paraId="1FD26BA4" w14:textId="7751C83A" w:rsidR="00DE66D6" w:rsidRDefault="009D690F" w:rsidP="00A02CD8">
      <w:r>
        <w:t>They</w:t>
      </w:r>
      <w:r w:rsidR="00042B59">
        <w:t xml:space="preserve"> also play a role in </w:t>
      </w:r>
      <w:r w:rsidR="002F246B">
        <w:t>psychological</w:t>
      </w:r>
      <w:r w:rsidR="00042B59">
        <w:t xml:space="preserve"> </w:t>
      </w:r>
      <w:r w:rsidR="002F246B">
        <w:t xml:space="preserve">effect on the player. </w:t>
      </w:r>
      <w:r w:rsidR="00BE0470">
        <w:t>From creating an uncertainty ef</w:t>
      </w:r>
      <w:r w:rsidR="00971076">
        <w:t xml:space="preserve">fect means the player doesn’t know when a reward is going to be given, </w:t>
      </w:r>
      <w:r w:rsidR="003F239A">
        <w:t xml:space="preserve">an example of this could be a random drop of a </w:t>
      </w:r>
      <w:r w:rsidR="000C38A2">
        <w:t>rare item</w:t>
      </w:r>
      <w:r w:rsidR="00FB44AA">
        <w:t xml:space="preserve">. This </w:t>
      </w:r>
      <w:r w:rsidR="00897327">
        <w:t>increases the dopamine release when they receive the reward</w:t>
      </w:r>
      <w:r w:rsidR="000C38A2">
        <w:t xml:space="preserve"> and makes them feel happier because they didn’t expect it compared to </w:t>
      </w:r>
      <w:r w:rsidR="00BD1BF0">
        <w:t>telling them when they will get the reward</w:t>
      </w:r>
      <w:r w:rsidR="00EE6C2F">
        <w:t xml:space="preserve"> </w:t>
      </w:r>
      <w:sdt>
        <w:sdtPr>
          <w:id w:val="2032986300"/>
          <w:citation/>
        </w:sdtPr>
        <w:sdtContent>
          <w:r w:rsidR="006B1C62">
            <w:fldChar w:fldCharType="begin"/>
          </w:r>
          <w:r w:rsidR="006B1C62">
            <w:instrText xml:space="preserve"> CITATION Ske08 \l 2057 </w:instrText>
          </w:r>
          <w:r w:rsidR="006B1C62">
            <w:fldChar w:fldCharType="separate"/>
          </w:r>
          <w:r w:rsidR="00E7498A" w:rsidRPr="00E7498A">
            <w:rPr>
              <w:noProof/>
            </w:rPr>
            <w:t>[9]</w:t>
          </w:r>
          <w:r w:rsidR="006B1C62">
            <w:fldChar w:fldCharType="end"/>
          </w:r>
        </w:sdtContent>
      </w:sdt>
      <w:r w:rsidR="006B1C62">
        <w:t>.</w:t>
      </w:r>
    </w:p>
    <w:p w14:paraId="2294B4AB" w14:textId="7F319C86" w:rsidR="002C4803" w:rsidRDefault="001C637B" w:rsidP="00A02CD8">
      <w:r>
        <w:t>The uncertainty effect</w:t>
      </w:r>
      <w:r w:rsidR="00AA3C9C">
        <w:t xml:space="preserve"> can also be used for the amount the player receives when they get the reward. If you make the rewards uncertain and make it a surprise when they get the </w:t>
      </w:r>
      <w:r w:rsidR="00427751">
        <w:t>reward</w:t>
      </w:r>
      <w:r w:rsidR="00CE40D9">
        <w:t>,</w:t>
      </w:r>
      <w:r w:rsidR="003C6B58">
        <w:t xml:space="preserve"> they are more </w:t>
      </w:r>
      <w:r w:rsidR="005466F0">
        <w:t>satisfied</w:t>
      </w:r>
      <w:r w:rsidR="00E703C1">
        <w:t xml:space="preserve"> </w:t>
      </w:r>
      <w:r w:rsidR="00427751">
        <w:t xml:space="preserve">at the end of the </w:t>
      </w:r>
      <w:r w:rsidR="00382F81">
        <w:t>task,</w:t>
      </w:r>
      <w:r w:rsidR="00427751">
        <w:t xml:space="preserve"> and this can lead to increase anticipation before getting the reward and make them want to get the task done sooner increasing engagement and immersion</w:t>
      </w:r>
      <w:r w:rsidR="005A6F8A">
        <w:t xml:space="preserve"> </w:t>
      </w:r>
      <w:sdt>
        <w:sdtPr>
          <w:id w:val="-1205396299"/>
          <w:citation/>
        </w:sdtPr>
        <w:sdtContent>
          <w:r w:rsidR="005A6F8A">
            <w:fldChar w:fldCharType="begin"/>
          </w:r>
          <w:r w:rsidR="005A6F8A">
            <w:instrText xml:space="preserve"> CITATION rct21 \l 2057 </w:instrText>
          </w:r>
          <w:r w:rsidR="005A6F8A">
            <w:fldChar w:fldCharType="separate"/>
          </w:r>
          <w:r w:rsidR="00E7498A" w:rsidRPr="00E7498A">
            <w:rPr>
              <w:noProof/>
            </w:rPr>
            <w:t>[10]</w:t>
          </w:r>
          <w:r w:rsidR="005A6F8A">
            <w:fldChar w:fldCharType="end"/>
          </w:r>
        </w:sdtContent>
      </w:sdt>
      <w:r w:rsidR="005A6F8A">
        <w:t>.</w:t>
      </w:r>
    </w:p>
    <w:p w14:paraId="66547FBD" w14:textId="63CDD86B" w:rsidR="002C4803" w:rsidRDefault="002C4803" w:rsidP="00A02CD8">
      <w:r>
        <w:t xml:space="preserve">A psychological theory that games designer also use is called the </w:t>
      </w:r>
      <w:r w:rsidRPr="002C4803">
        <w:t>Zeigarnik effect</w:t>
      </w:r>
      <w:r>
        <w:t xml:space="preserve">, this is when someone remembers </w:t>
      </w:r>
      <w:r w:rsidR="00A11598">
        <w:t xml:space="preserve">unfinished task </w:t>
      </w:r>
      <w:r w:rsidR="00B4371C">
        <w:t xml:space="preserve">and events. This is waiter can remember order until they are </w:t>
      </w:r>
      <w:r w:rsidR="00B4371C">
        <w:lastRenderedPageBreak/>
        <w:t>complete and forget them</w:t>
      </w:r>
      <w:r w:rsidR="008115A6">
        <w:t xml:space="preserve"> </w:t>
      </w:r>
      <w:sdt>
        <w:sdtPr>
          <w:id w:val="887528767"/>
          <w:citation/>
        </w:sdtPr>
        <w:sdtContent>
          <w:r w:rsidR="005A6F8A">
            <w:fldChar w:fldCharType="begin"/>
          </w:r>
          <w:r w:rsidR="005A6F8A">
            <w:instrText xml:space="preserve"> CITATION Goo16 \l 2057 </w:instrText>
          </w:r>
          <w:r w:rsidR="005A6F8A">
            <w:fldChar w:fldCharType="separate"/>
          </w:r>
          <w:r w:rsidR="00E7498A" w:rsidRPr="00E7498A">
            <w:rPr>
              <w:noProof/>
            </w:rPr>
            <w:t>[11]</w:t>
          </w:r>
          <w:r w:rsidR="005A6F8A">
            <w:fldChar w:fldCharType="end"/>
          </w:r>
        </w:sdtContent>
      </w:sdt>
      <w:r w:rsidR="008115A6">
        <w:t xml:space="preserve">. </w:t>
      </w:r>
      <w:r w:rsidR="00463805">
        <w:t xml:space="preserve">Using this theory for games, designers </w:t>
      </w:r>
      <w:r w:rsidR="00E14B3C">
        <w:t xml:space="preserve">can make player remember challenges and quest to make them come back to the game and immerse them in the task as they want to complete the task. </w:t>
      </w:r>
      <w:r w:rsidR="00D94F2B">
        <w:t>The Zeigar</w:t>
      </w:r>
      <w:r w:rsidR="00B8089F">
        <w:t>ni</w:t>
      </w:r>
      <w:r w:rsidR="00D94F2B">
        <w:t xml:space="preserve">k effect can </w:t>
      </w:r>
      <w:r w:rsidR="00B8089F">
        <w:t xml:space="preserve">bring player back to your game after they finished playing but also has effect on immersion. </w:t>
      </w:r>
      <w:r w:rsidR="0006153B">
        <w:t>Combining this psychological theory with others such as reward systems and uncertain rewards can increase the affect</w:t>
      </w:r>
      <w:r w:rsidR="00BA677D">
        <w:t xml:space="preserve"> and</w:t>
      </w:r>
      <w:r w:rsidR="00C54F0C">
        <w:t xml:space="preserve"> with a chain of task it can be used to keep the player immersed with a list of task and challenges</w:t>
      </w:r>
      <w:sdt>
        <w:sdtPr>
          <w:id w:val="-325910612"/>
          <w:citation/>
        </w:sdtPr>
        <w:sdtContent>
          <w:r w:rsidR="005007AC">
            <w:fldChar w:fldCharType="begin"/>
          </w:r>
          <w:r w:rsidR="005007AC">
            <w:instrText xml:space="preserve"> CITATION Tom18 \l 2057 </w:instrText>
          </w:r>
          <w:r w:rsidR="005007AC">
            <w:fldChar w:fldCharType="separate"/>
          </w:r>
          <w:r w:rsidR="00E7498A">
            <w:rPr>
              <w:noProof/>
            </w:rPr>
            <w:t xml:space="preserve"> </w:t>
          </w:r>
          <w:r w:rsidR="00E7498A" w:rsidRPr="00E7498A">
            <w:rPr>
              <w:noProof/>
            </w:rPr>
            <w:t>[12]</w:t>
          </w:r>
          <w:r w:rsidR="005007AC">
            <w:fldChar w:fldCharType="end"/>
          </w:r>
        </w:sdtContent>
      </w:sdt>
      <w:r w:rsidR="00C34D86">
        <w:t>.</w:t>
      </w:r>
    </w:p>
    <w:p w14:paraId="1CA5529C" w14:textId="467BCEDA" w:rsidR="0095288E" w:rsidRDefault="00E918C4" w:rsidP="00A02CD8">
      <w:r>
        <w:t xml:space="preserve">Enough theory that </w:t>
      </w:r>
      <w:r w:rsidR="00CA1542">
        <w:t xml:space="preserve">is </w:t>
      </w:r>
      <w:r w:rsidR="008E1835">
        <w:t>called Newtonian engagement, it is based on newt</w:t>
      </w:r>
      <w:r w:rsidR="002A754D">
        <w:t>ons first law that an object</w:t>
      </w:r>
      <w:r w:rsidR="0061560F">
        <w:t xml:space="preserve"> set in motions stays in motion unless some outside force acts on it. In the game industry </w:t>
      </w:r>
      <w:r w:rsidR="000461A6">
        <w:t>Newtonian</w:t>
      </w:r>
      <w:r w:rsidR="00721B39">
        <w:t xml:space="preserve"> engagement describes how an engaged player will remain engaged until they get interrupted</w:t>
      </w:r>
      <w:sdt>
        <w:sdtPr>
          <w:id w:val="-160234396"/>
          <w:citation/>
        </w:sdtPr>
        <w:sdtContent>
          <w:r w:rsidR="00D87540">
            <w:fldChar w:fldCharType="begin"/>
          </w:r>
          <w:r w:rsidR="00D87540">
            <w:instrText xml:space="preserve"> CITATION Jam16 \l 2057 </w:instrText>
          </w:r>
          <w:r w:rsidR="00D87540">
            <w:fldChar w:fldCharType="separate"/>
          </w:r>
          <w:r w:rsidR="00E7498A">
            <w:rPr>
              <w:noProof/>
            </w:rPr>
            <w:t xml:space="preserve"> </w:t>
          </w:r>
          <w:r w:rsidR="00E7498A" w:rsidRPr="00E7498A">
            <w:rPr>
              <w:noProof/>
            </w:rPr>
            <w:t>[13]</w:t>
          </w:r>
          <w:r w:rsidR="00D87540">
            <w:fldChar w:fldCharType="end"/>
          </w:r>
        </w:sdtContent>
      </w:sdt>
      <w:r w:rsidR="00D87540">
        <w:t>.</w:t>
      </w:r>
      <w:r w:rsidR="008F0468">
        <w:t xml:space="preserve"> The question is why the designer would want to stop engagement and immersion</w:t>
      </w:r>
      <w:r w:rsidR="00BC2841">
        <w:t xml:space="preserve">. </w:t>
      </w:r>
      <w:r w:rsidR="008672BF">
        <w:t>This is done</w:t>
      </w:r>
      <w:r w:rsidR="00B3749C">
        <w:t xml:space="preserve"> to maintain enjoyment</w:t>
      </w:r>
      <w:r w:rsidR="00BE262F">
        <w:t>, focus and motivation when playing the games and coming back from the breaks</w:t>
      </w:r>
      <w:sdt>
        <w:sdtPr>
          <w:id w:val="847833206"/>
          <w:citation/>
        </w:sdtPr>
        <w:sdtContent>
          <w:r w:rsidR="00316852">
            <w:fldChar w:fldCharType="begin"/>
          </w:r>
          <w:r w:rsidR="00316852">
            <w:instrText xml:space="preserve"> CITATION Dar13 \l 2057 </w:instrText>
          </w:r>
          <w:r w:rsidR="00316852">
            <w:fldChar w:fldCharType="separate"/>
          </w:r>
          <w:r w:rsidR="00E7498A">
            <w:rPr>
              <w:noProof/>
            </w:rPr>
            <w:t xml:space="preserve"> </w:t>
          </w:r>
          <w:r w:rsidR="00E7498A" w:rsidRPr="00E7498A">
            <w:rPr>
              <w:noProof/>
            </w:rPr>
            <w:t>[14]</w:t>
          </w:r>
          <w:r w:rsidR="00316852">
            <w:fldChar w:fldCharType="end"/>
          </w:r>
        </w:sdtContent>
      </w:sdt>
      <w:r w:rsidR="00D20BA2">
        <w:t xml:space="preserve">. </w:t>
      </w:r>
      <w:r w:rsidR="00AB6EED">
        <w:t>There are lots of different games that can do this</w:t>
      </w:r>
      <w:r w:rsidR="00E363AE">
        <w:t xml:space="preserve">, some do it with menus to break the engagement others use </w:t>
      </w:r>
      <w:r w:rsidR="008D473B">
        <w:t xml:space="preserve">checkpoints. </w:t>
      </w:r>
    </w:p>
    <w:p w14:paraId="4E433ED7" w14:textId="02E68A7C" w:rsidR="006E3810" w:rsidRDefault="006E3810" w:rsidP="00A02CD8"/>
    <w:p w14:paraId="0706A41E" w14:textId="54BD5A72" w:rsidR="007D7AE6" w:rsidRDefault="007D7AE6" w:rsidP="006767E8">
      <w:r>
        <w:t xml:space="preserve">A game design trick that can be used is called game juice or game feel. It is called a few different </w:t>
      </w:r>
      <w:r w:rsidR="0073785C">
        <w:t>things,</w:t>
      </w:r>
      <w:r>
        <w:t xml:space="preserve"> but </w:t>
      </w:r>
      <w:r w:rsidR="00B356AE">
        <w:t>it involves adding layers of satisfaction and feedback to the player to make it more believable</w:t>
      </w:r>
      <w:r w:rsidR="00C51F7F">
        <w:t xml:space="preserve"> </w:t>
      </w:r>
      <w:sdt>
        <w:sdtPr>
          <w:id w:val="1010027499"/>
          <w:citation/>
        </w:sdtPr>
        <w:sdtContent>
          <w:r w:rsidR="00C51F7F">
            <w:fldChar w:fldCharType="begin"/>
          </w:r>
          <w:r w:rsidR="00C51F7F">
            <w:instrText xml:space="preserve"> CITATION Nat15 \l 2057 </w:instrText>
          </w:r>
          <w:r w:rsidR="00C51F7F">
            <w:fldChar w:fldCharType="separate"/>
          </w:r>
          <w:r w:rsidR="00E7498A" w:rsidRPr="00E7498A">
            <w:rPr>
              <w:noProof/>
            </w:rPr>
            <w:t>[15]</w:t>
          </w:r>
          <w:r w:rsidR="00C51F7F">
            <w:fldChar w:fldCharType="end"/>
          </w:r>
        </w:sdtContent>
      </w:sdt>
      <w:r w:rsidR="00F74A87">
        <w:t>.</w:t>
      </w:r>
      <w:r w:rsidR="00F56EDB">
        <w:t xml:space="preserve"> </w:t>
      </w:r>
      <w:r w:rsidR="006E40BB" w:rsidRPr="006E40BB">
        <w:t>When you shoot someone in a game you don’t just want them to drop to the floor or disappear, you want blood splatter and to see the bullet hit your enemy, for the body to remain on the floor. This creates a feeling of immersion as it shows the players effect on the game world and grounds them in the world as they have an effect, and the world is responding to their input in a more dramatic way.</w:t>
      </w:r>
    </w:p>
    <w:p w14:paraId="49B27B0A" w14:textId="0ED3282E" w:rsidR="0033791A" w:rsidRDefault="00AE5C96" w:rsidP="006767E8">
      <w:r>
        <w:t>One</w:t>
      </w:r>
      <w:r w:rsidR="008433D4">
        <w:t xml:space="preserve"> </w:t>
      </w:r>
      <w:r>
        <w:t xml:space="preserve">of the </w:t>
      </w:r>
      <w:r w:rsidR="00CB3CCE">
        <w:t xml:space="preserve">main </w:t>
      </w:r>
      <w:r w:rsidR="00DD32CF">
        <w:t xml:space="preserve">parts of game feel is the movement of </w:t>
      </w:r>
      <w:r w:rsidR="005923CC">
        <w:t>player and having great controls. What makes great controls however</w:t>
      </w:r>
      <w:r w:rsidR="00127F94">
        <w:t xml:space="preserve"> is a </w:t>
      </w:r>
      <w:r w:rsidR="001F778B">
        <w:t>lot more detailed that you might think.</w:t>
      </w:r>
      <w:r w:rsidR="00646843">
        <w:t xml:space="preserve"> It can be argued that lots of games have great controls</w:t>
      </w:r>
      <w:r w:rsidR="005F14D6">
        <w:t xml:space="preserve"> but have different </w:t>
      </w:r>
      <w:r w:rsidR="001A21DF">
        <w:t xml:space="preserve">movement speed and controls but are still </w:t>
      </w:r>
      <w:r w:rsidR="00210CEF">
        <w:t xml:space="preserve">work and bring the game alive and allow the player complete control. </w:t>
      </w:r>
      <w:r w:rsidR="004817C1">
        <w:t xml:space="preserve">This is because the game context needs to be considered to create </w:t>
      </w:r>
      <w:r w:rsidR="00C65A31">
        <w:t xml:space="preserve">great movement </w:t>
      </w:r>
      <w:sdt>
        <w:sdtPr>
          <w:id w:val="-958252623"/>
          <w:citation/>
        </w:sdtPr>
        <w:sdtContent>
          <w:r w:rsidR="00C51F7F">
            <w:fldChar w:fldCharType="begin"/>
          </w:r>
          <w:r w:rsidR="00C51F7F">
            <w:instrText xml:space="preserve"> CITATION Cat16 \l 2057 </w:instrText>
          </w:r>
          <w:r w:rsidR="00C51F7F">
            <w:fldChar w:fldCharType="separate"/>
          </w:r>
          <w:r w:rsidR="00E7498A" w:rsidRPr="00E7498A">
            <w:rPr>
              <w:noProof/>
            </w:rPr>
            <w:t>[16]</w:t>
          </w:r>
          <w:r w:rsidR="00C51F7F">
            <w:fldChar w:fldCharType="end"/>
          </w:r>
        </w:sdtContent>
      </w:sdt>
      <w:r w:rsidR="00C65A31">
        <w:t>.</w:t>
      </w:r>
    </w:p>
    <w:p w14:paraId="19D43126" w14:textId="2D3A1D45" w:rsidR="00207257" w:rsidRDefault="006C58BC" w:rsidP="00207257">
      <w:r>
        <w:t xml:space="preserve">Gameplay loops </w:t>
      </w:r>
      <w:r w:rsidR="004C610A">
        <w:t xml:space="preserve">consist of a </w:t>
      </w:r>
      <w:r w:rsidR="006F4696">
        <w:t>set action</w:t>
      </w:r>
      <w:r w:rsidR="004C610A">
        <w:t xml:space="preserve"> that the player repeats over and over within the game. </w:t>
      </w:r>
      <w:r w:rsidR="006F4696">
        <w:t xml:space="preserve">This could be killing enemies or placing items down repeatedly </w:t>
      </w:r>
      <w:sdt>
        <w:sdtPr>
          <w:id w:val="222876720"/>
          <w:citation/>
        </w:sdtPr>
        <w:sdtContent>
          <w:r w:rsidR="00C51F7F">
            <w:fldChar w:fldCharType="begin"/>
          </w:r>
          <w:r w:rsidR="00C51F7F">
            <w:instrText xml:space="preserve"> CITATION Soh21 \l 2057 </w:instrText>
          </w:r>
          <w:r w:rsidR="00C51F7F">
            <w:fldChar w:fldCharType="separate"/>
          </w:r>
          <w:r w:rsidR="00E7498A" w:rsidRPr="00E7498A">
            <w:rPr>
              <w:noProof/>
            </w:rPr>
            <w:t>[17]</w:t>
          </w:r>
          <w:r w:rsidR="00C51F7F">
            <w:fldChar w:fldCharType="end"/>
          </w:r>
        </w:sdtContent>
      </w:sdt>
      <w:r w:rsidR="006F4696">
        <w:t xml:space="preserve">. </w:t>
      </w:r>
      <w:r w:rsidR="00817EA3">
        <w:t>Games normally have multiple gameplay loops that are used for the core elements of the game</w:t>
      </w:r>
      <w:r w:rsidR="00314DC0">
        <w:t>. They are used to keep the player engaged</w:t>
      </w:r>
      <w:r w:rsidR="00992081">
        <w:t xml:space="preserve">, the </w:t>
      </w:r>
      <w:r w:rsidR="00FE7FED">
        <w:t xml:space="preserve">loop can be only a couple of seconds long to make the player able to do it hundreds of </w:t>
      </w:r>
      <w:r w:rsidR="00365999">
        <w:t>times</w:t>
      </w:r>
      <w:r w:rsidR="00A44C5D">
        <w:t xml:space="preserve">, they can do without it getting boring by </w:t>
      </w:r>
      <w:r w:rsidR="00DA4792">
        <w:t xml:space="preserve">animations, sound design and </w:t>
      </w:r>
      <w:r w:rsidR="00AC66A0">
        <w:t>player movement, it all depends on the game and what they want you to do in the loop</w:t>
      </w:r>
      <w:sdt>
        <w:sdtPr>
          <w:id w:val="-900368558"/>
          <w:citation/>
        </w:sdtPr>
        <w:sdtContent>
          <w:r w:rsidR="00B70EAE">
            <w:fldChar w:fldCharType="begin"/>
          </w:r>
          <w:r w:rsidR="00B70EAE">
            <w:instrText xml:space="preserve"> CITATION Bru22 \l 2057 </w:instrText>
          </w:r>
          <w:r w:rsidR="00B70EAE">
            <w:fldChar w:fldCharType="separate"/>
          </w:r>
          <w:r w:rsidR="00E7498A">
            <w:rPr>
              <w:noProof/>
            </w:rPr>
            <w:t xml:space="preserve"> </w:t>
          </w:r>
          <w:r w:rsidR="00E7498A" w:rsidRPr="00E7498A">
            <w:rPr>
              <w:noProof/>
            </w:rPr>
            <w:t>[18]</w:t>
          </w:r>
          <w:r w:rsidR="00B70EAE">
            <w:fldChar w:fldCharType="end"/>
          </w:r>
        </w:sdtContent>
      </w:sdt>
      <w:r w:rsidR="00B34A05">
        <w:t>.</w:t>
      </w:r>
    </w:p>
    <w:p w14:paraId="5036454D" w14:textId="77777777" w:rsidR="009D7CF0" w:rsidRDefault="009D7CF0" w:rsidP="006767E8"/>
    <w:p w14:paraId="12CA1413" w14:textId="1B4BAE1C" w:rsidR="004474B4" w:rsidRDefault="0094599E" w:rsidP="006767E8">
      <w:r>
        <w:t>Character development and the NPC can lead to immersion</w:t>
      </w:r>
      <w:r w:rsidR="000201F4">
        <w:t xml:space="preserve">. The player will end up caring about the NPC and the other character leading to deeper engagement with the game and more enjoyment. </w:t>
      </w:r>
      <w:r w:rsidR="000C78C0">
        <w:t xml:space="preserve">Better character </w:t>
      </w:r>
      <w:r w:rsidR="0079525B">
        <w:t>doesn’t</w:t>
      </w:r>
      <w:r w:rsidR="000C78C0">
        <w:t xml:space="preserve"> mean that </w:t>
      </w:r>
      <w:r w:rsidR="0079525B">
        <w:t>must</w:t>
      </w:r>
      <w:r w:rsidR="000C78C0">
        <w:t xml:space="preserve"> just be cared </w:t>
      </w:r>
      <w:r w:rsidR="00AA0B92">
        <w:t>about;</w:t>
      </w:r>
      <w:r w:rsidR="000C78C0">
        <w:t xml:space="preserve"> negative character can have the same effect </w:t>
      </w:r>
      <w:sdt>
        <w:sdtPr>
          <w:id w:val="1423605188"/>
          <w:citation/>
        </w:sdtPr>
        <w:sdtContent>
          <w:r w:rsidR="000C78C0">
            <w:fldChar w:fldCharType="begin"/>
          </w:r>
          <w:r w:rsidR="000C78C0">
            <w:instrText xml:space="preserve"> CITATION Ele22 \l 2057 </w:instrText>
          </w:r>
          <w:r w:rsidR="000C78C0">
            <w:fldChar w:fldCharType="separate"/>
          </w:r>
          <w:r w:rsidR="00E7498A" w:rsidRPr="00E7498A">
            <w:rPr>
              <w:noProof/>
            </w:rPr>
            <w:t>[19]</w:t>
          </w:r>
          <w:r w:rsidR="000C78C0">
            <w:fldChar w:fldCharType="end"/>
          </w:r>
        </w:sdtContent>
      </w:sdt>
      <w:r w:rsidR="000C78C0">
        <w:t xml:space="preserve">. </w:t>
      </w:r>
      <w:r w:rsidR="00A94142">
        <w:t xml:space="preserve">Main characters that you understand and </w:t>
      </w:r>
      <w:r w:rsidR="0079525B">
        <w:t>empathize with can lead to more immersion and you can absorb more form the world as you put yourself in the game.</w:t>
      </w:r>
    </w:p>
    <w:p w14:paraId="1E226612" w14:textId="77777777" w:rsidR="00013876" w:rsidRDefault="00013876" w:rsidP="006767E8"/>
    <w:p w14:paraId="55788866" w14:textId="1BB39541" w:rsidR="00534FB5" w:rsidRDefault="00534FB5" w:rsidP="006767E8">
      <w:r>
        <w:t>Making the player look at the sounding and seeing the environment as a part of the storytelling</w:t>
      </w:r>
      <w:r w:rsidR="002479C7">
        <w:t>, rather than the traditional narrative story that is in games.</w:t>
      </w:r>
      <w:r w:rsidR="00707835">
        <w:t xml:space="preserve"> </w:t>
      </w:r>
    </w:p>
    <w:p w14:paraId="402818EE" w14:textId="59EBCD17" w:rsidR="00147504" w:rsidRDefault="00147504" w:rsidP="006767E8">
      <w:r>
        <w:lastRenderedPageBreak/>
        <w:t>This is not just static props in the world, it could be overheard conversations of the NPC</w:t>
      </w:r>
      <w:r w:rsidR="00C840FB">
        <w:t>, animations and interactable such as books that the player can read to learn more about the world that they inhabit</w:t>
      </w:r>
      <w:r w:rsidR="00E615DA">
        <w:t xml:space="preserve">. Games can </w:t>
      </w:r>
      <w:r w:rsidR="0020784E">
        <w:t xml:space="preserve">do this to show what the world is like and to show how it was before you got there to built something that you believe. Games can even us this to </w:t>
      </w:r>
      <w:r w:rsidR="00530E59">
        <w:t xml:space="preserve">react to the player. For example, if the player killed a </w:t>
      </w:r>
      <w:r w:rsidR="00390CD4">
        <w:t>monster,</w:t>
      </w:r>
      <w:r w:rsidR="00530E59">
        <w:t xml:space="preserve"> it would stay there when they come back to it and </w:t>
      </w:r>
      <w:r w:rsidR="00390CD4">
        <w:t>show what they have done with NPC talking about it and reacting to the players actions in game</w:t>
      </w:r>
      <w:r w:rsidR="00601B34">
        <w:t xml:space="preserve"> </w:t>
      </w:r>
      <w:sdt>
        <w:sdtPr>
          <w:id w:val="-498884874"/>
          <w:citation/>
        </w:sdtPr>
        <w:sdtContent>
          <w:r w:rsidR="00B70EAE">
            <w:fldChar w:fldCharType="begin"/>
          </w:r>
          <w:r w:rsidR="00B70EAE">
            <w:instrText xml:space="preserve"> CITATION Gam221 \l 2057 </w:instrText>
          </w:r>
          <w:r w:rsidR="00B70EAE">
            <w:fldChar w:fldCharType="separate"/>
          </w:r>
          <w:r w:rsidR="00E7498A" w:rsidRPr="00E7498A">
            <w:rPr>
              <w:noProof/>
            </w:rPr>
            <w:t>[20]</w:t>
          </w:r>
          <w:r w:rsidR="00B70EAE">
            <w:fldChar w:fldCharType="end"/>
          </w:r>
        </w:sdtContent>
      </w:sdt>
      <w:r w:rsidR="00601B34">
        <w:t xml:space="preserve">. This </w:t>
      </w:r>
      <w:r w:rsidR="00AA6B57">
        <w:t>creates a truly interactive experience where the player believes that they are a part of the world.</w:t>
      </w:r>
    </w:p>
    <w:p w14:paraId="0C17C2D9" w14:textId="77777777" w:rsidR="00AA6B57" w:rsidRDefault="00AA6B57" w:rsidP="006767E8"/>
    <w:p w14:paraId="774CF727" w14:textId="2357E6A5" w:rsidR="00AA6B57" w:rsidRDefault="007014C3" w:rsidP="006767E8">
      <w:r>
        <w:t xml:space="preserve">Level design and </w:t>
      </w:r>
      <w:r w:rsidR="00787604">
        <w:t>storytelling</w:t>
      </w:r>
      <w:r>
        <w:t xml:space="preserve"> can </w:t>
      </w:r>
      <w:r w:rsidR="00787604">
        <w:t xml:space="preserve">work together to create emotion in the games that help the player </w:t>
      </w:r>
      <w:r w:rsidR="009E7746">
        <w:t xml:space="preserve">understand the world around them and produce </w:t>
      </w:r>
      <w:r w:rsidR="008803B6">
        <w:t xml:space="preserve">emotion to immerse them in the world as they feel what the character should feel. This </w:t>
      </w:r>
      <w:r w:rsidR="00C37609">
        <w:t xml:space="preserve">can be done by </w:t>
      </w:r>
      <w:r w:rsidR="00050B28">
        <w:t xml:space="preserve">have small space to created anxiety or have </w:t>
      </w:r>
      <w:r w:rsidR="004B3B26">
        <w:t xml:space="preserve">lots of </w:t>
      </w:r>
      <w:r w:rsidR="00AE4C3A">
        <w:t xml:space="preserve">allies with you before a battle to build confident before a massive turning point. This can </w:t>
      </w:r>
      <w:r w:rsidR="000B6298">
        <w:t xml:space="preserve">be done by careful level design and </w:t>
      </w:r>
      <w:r w:rsidR="000D47F9">
        <w:t xml:space="preserve">playtesting the environment and tweaking the parts of the environment </w:t>
      </w:r>
      <w:sdt>
        <w:sdtPr>
          <w:id w:val="-325509097"/>
          <w:citation/>
        </w:sdtPr>
        <w:sdtContent>
          <w:r w:rsidR="00A657B7">
            <w:fldChar w:fldCharType="begin"/>
          </w:r>
          <w:r w:rsidR="00A657B7">
            <w:instrText xml:space="preserve"> CITATION Har22 \l 2057 </w:instrText>
          </w:r>
          <w:r w:rsidR="00A657B7">
            <w:fldChar w:fldCharType="separate"/>
          </w:r>
          <w:r w:rsidR="00E7498A" w:rsidRPr="00E7498A">
            <w:rPr>
              <w:noProof/>
            </w:rPr>
            <w:t>[21]</w:t>
          </w:r>
          <w:r w:rsidR="00A657B7">
            <w:fldChar w:fldCharType="end"/>
          </w:r>
        </w:sdtContent>
      </w:sdt>
      <w:r w:rsidR="000D47F9">
        <w:t>.</w:t>
      </w:r>
    </w:p>
    <w:p w14:paraId="20EAFDDB" w14:textId="0D8587AB" w:rsidR="006767E8" w:rsidRDefault="00986806" w:rsidP="006767E8">
      <w:r>
        <w:t xml:space="preserve">Story and level design </w:t>
      </w:r>
      <w:r w:rsidR="004D3DF0">
        <w:t xml:space="preserve">can also be used </w:t>
      </w:r>
      <w:r w:rsidR="00A86E50">
        <w:t xml:space="preserve">create a believable feel to the game </w:t>
      </w:r>
      <w:r w:rsidR="009614F0">
        <w:t>where</w:t>
      </w:r>
      <w:r w:rsidR="00A86E50">
        <w:t xml:space="preserve"> the </w:t>
      </w:r>
      <w:r w:rsidR="009D5C57">
        <w:t xml:space="preserve">player can then use this to orient themselves with the game. It can also then use the story to </w:t>
      </w:r>
      <w:r w:rsidR="009955A4">
        <w:t xml:space="preserve">place items in specific places </w:t>
      </w:r>
      <w:r w:rsidR="006A0A0C">
        <w:t xml:space="preserve">like gold for example, it can be placed in areas </w:t>
      </w:r>
      <w:r w:rsidR="00246BA3">
        <w:t xml:space="preserve">were rich peopled lived, this allows the player to </w:t>
      </w:r>
      <w:r w:rsidR="00786EEB">
        <w:t>use real world information to</w:t>
      </w:r>
      <w:r w:rsidR="00CC397C">
        <w:t xml:space="preserve"> play the game. This creates a </w:t>
      </w:r>
    </w:p>
    <w:p w14:paraId="6BD9148E" w14:textId="77777777" w:rsidR="00A9387A" w:rsidRDefault="00A9387A" w:rsidP="00A9387A"/>
    <w:p w14:paraId="4DAF41BA" w14:textId="4ABAD9A8" w:rsidR="00A9387A" w:rsidRDefault="009421F9" w:rsidP="00A9387A">
      <w:r>
        <w:t xml:space="preserve">Temptation coupling is a behavioural </w:t>
      </w:r>
      <w:r w:rsidR="00C20893">
        <w:t xml:space="preserve">psychology theory where you </w:t>
      </w:r>
      <w:r w:rsidR="00A367FE">
        <w:t xml:space="preserve">do one activity that you want to do and one you should be doing </w:t>
      </w:r>
      <w:sdt>
        <w:sdtPr>
          <w:id w:val="1743454945"/>
          <w:citation/>
        </w:sdtPr>
        <w:sdtContent>
          <w:r w:rsidR="00A367FE">
            <w:fldChar w:fldCharType="begin"/>
          </w:r>
          <w:r w:rsidR="00A367FE">
            <w:instrText xml:space="preserve"> CITATION May181 \l 2057 </w:instrText>
          </w:r>
          <w:r w:rsidR="00A367FE">
            <w:fldChar w:fldCharType="separate"/>
          </w:r>
          <w:r w:rsidR="00E7498A" w:rsidRPr="00E7498A">
            <w:rPr>
              <w:noProof/>
            </w:rPr>
            <w:t>[22]</w:t>
          </w:r>
          <w:r w:rsidR="00A367FE">
            <w:fldChar w:fldCharType="end"/>
          </w:r>
        </w:sdtContent>
      </w:sdt>
      <w:r w:rsidR="00A367FE">
        <w:t xml:space="preserve">. This can be used in game to create motivation to do </w:t>
      </w:r>
      <w:r w:rsidR="002915BB">
        <w:t>another</w:t>
      </w:r>
      <w:r w:rsidR="00A367FE">
        <w:t xml:space="preserve"> task while you play. It </w:t>
      </w:r>
      <w:r w:rsidR="002915BB">
        <w:t xml:space="preserve">also players are less likely to stop playing </w:t>
      </w:r>
      <w:r w:rsidR="00C109D9">
        <w:t xml:space="preserve">or will complete the task because they put effort into the activity. Most notably Pokémon Go uses this to make the player want to catch Pokémon but makes them walk while playing to progress. </w:t>
      </w:r>
    </w:p>
    <w:p w14:paraId="3667ABAF" w14:textId="77777777" w:rsidR="00A9387A" w:rsidRDefault="00A9387A" w:rsidP="00A9387A"/>
    <w:p w14:paraId="23F1128A" w14:textId="77777777" w:rsidR="00A9387A" w:rsidRDefault="00A9387A" w:rsidP="00A9387A"/>
    <w:p w14:paraId="45290E6B" w14:textId="1BD7DF42" w:rsidR="00D365AA" w:rsidRDefault="00D365AA">
      <w:pPr>
        <w:rPr>
          <w:rFonts w:asciiTheme="majorHAnsi" w:eastAsiaTheme="majorEastAsia" w:hAnsiTheme="majorHAnsi" w:cstheme="majorBidi"/>
          <w:color w:val="2F5496" w:themeColor="accent1" w:themeShade="BF"/>
          <w:sz w:val="32"/>
          <w:szCs w:val="32"/>
        </w:rPr>
      </w:pPr>
      <w:r>
        <w:br w:type="page"/>
      </w:r>
    </w:p>
    <w:p w14:paraId="37C8A997" w14:textId="185B555D" w:rsidR="00D365AA" w:rsidRDefault="00D365AA" w:rsidP="00D365AA">
      <w:pPr>
        <w:pStyle w:val="Heading1"/>
      </w:pPr>
      <w:bookmarkStart w:id="3" w:name="_Toc102686472"/>
      <w:r>
        <w:lastRenderedPageBreak/>
        <w:t>Chapter 3: Proposal / Methodology</w:t>
      </w:r>
      <w:bookmarkEnd w:id="3"/>
      <w:r>
        <w:t xml:space="preserve"> </w:t>
      </w:r>
    </w:p>
    <w:p w14:paraId="29FF9DF1" w14:textId="2BA1C49C" w:rsidR="00D33137" w:rsidRPr="00DA7D5D" w:rsidRDefault="007F2FD0" w:rsidP="00D365AA">
      <w:r>
        <w:t xml:space="preserve">Now there is a defined element of immersion and definitions that could be </w:t>
      </w:r>
      <w:r w:rsidR="005B2F4D">
        <w:t xml:space="preserve">used to </w:t>
      </w:r>
      <w:r w:rsidR="00772CBF">
        <w:t xml:space="preserve">investigate parts of games, I will see how they do this and </w:t>
      </w:r>
      <w:r w:rsidR="00583F49">
        <w:t>what things</w:t>
      </w:r>
      <w:r w:rsidR="00EB4690">
        <w:t xml:space="preserve"> they do to immerse the player.</w:t>
      </w:r>
      <w:r w:rsidR="00435E14">
        <w:t xml:space="preserve"> </w:t>
      </w:r>
      <w:r w:rsidR="004B2321">
        <w:t xml:space="preserve">There </w:t>
      </w:r>
      <w:r w:rsidR="008265CB">
        <w:t>will be two case studies that will be looked at to see how t</w:t>
      </w:r>
      <w:r w:rsidR="00A86D54">
        <w:t xml:space="preserve">he elements of immersion are used in a </w:t>
      </w:r>
      <w:r w:rsidR="00F82C8C">
        <w:t>real-world</w:t>
      </w:r>
      <w:r w:rsidR="00A86D54">
        <w:t xml:space="preserve"> case. </w:t>
      </w:r>
      <w:r w:rsidR="00FF7D6F">
        <w:t xml:space="preserve">Case studies are important because </w:t>
      </w:r>
      <w:r w:rsidR="00E92C07">
        <w:t xml:space="preserve">it allows </w:t>
      </w:r>
      <w:r w:rsidR="006A70D7">
        <w:t xml:space="preserve">a better understanding of </w:t>
      </w:r>
      <w:r w:rsidR="00760220">
        <w:t xml:space="preserve">immersion and how it applies to the game </w:t>
      </w:r>
      <w:r w:rsidR="00CB09AC">
        <w:t>industry and how it can be used to create games.</w:t>
      </w:r>
      <w:sdt>
        <w:sdtPr>
          <w:id w:val="1214307364"/>
          <w:citation/>
        </w:sdtPr>
        <w:sdtContent>
          <w:r w:rsidR="000328A3">
            <w:fldChar w:fldCharType="begin"/>
          </w:r>
          <w:r w:rsidR="000328A3">
            <w:instrText xml:space="preserve"> CITATION Lau17 \l 2057 </w:instrText>
          </w:r>
          <w:r w:rsidR="000328A3">
            <w:fldChar w:fldCharType="separate"/>
          </w:r>
          <w:r w:rsidR="00E7498A">
            <w:rPr>
              <w:noProof/>
            </w:rPr>
            <w:t xml:space="preserve"> </w:t>
          </w:r>
          <w:r w:rsidR="00E7498A" w:rsidRPr="00E7498A">
            <w:rPr>
              <w:noProof/>
            </w:rPr>
            <w:t>[23]</w:t>
          </w:r>
          <w:r w:rsidR="000328A3">
            <w:fldChar w:fldCharType="end"/>
          </w:r>
        </w:sdtContent>
      </w:sdt>
    </w:p>
    <w:p w14:paraId="4CE49576" w14:textId="3B52D870" w:rsidR="00705677" w:rsidRDefault="00705677" w:rsidP="00705677">
      <w:r>
        <w:t xml:space="preserve">Horizon zero dawn is the first game that I am going to use as a case study and see the different elements could be used to create immersion. The games high player and critic reviews was the main reason it was chosen for the case study, with an 8.4 Metacritic score </w:t>
      </w:r>
      <w:sdt>
        <w:sdtPr>
          <w:id w:val="-1273088500"/>
          <w:citation/>
        </w:sdtPr>
        <w:sdtContent>
          <w:r w:rsidR="007429C0">
            <w:fldChar w:fldCharType="begin"/>
          </w:r>
          <w:r w:rsidR="007429C0">
            <w:instrText xml:space="preserve"> CITATION 17Me \l 2057 </w:instrText>
          </w:r>
          <w:r w:rsidR="007429C0">
            <w:fldChar w:fldCharType="separate"/>
          </w:r>
          <w:r w:rsidR="00E7498A" w:rsidRPr="00E7498A">
            <w:rPr>
              <w:noProof/>
            </w:rPr>
            <w:t>[24]</w:t>
          </w:r>
          <w:r w:rsidR="007429C0">
            <w:fldChar w:fldCharType="end"/>
          </w:r>
        </w:sdtContent>
      </w:sdt>
      <w:r>
        <w:t xml:space="preserve"> and the reviewers calling it an “immersive adventure”</w:t>
      </w:r>
      <w:sdt>
        <w:sdtPr>
          <w:id w:val="398727022"/>
          <w:citation/>
        </w:sdtPr>
        <w:sdtContent>
          <w:r w:rsidR="00254AC0">
            <w:fldChar w:fldCharType="begin"/>
          </w:r>
          <w:r w:rsidR="00254AC0">
            <w:instrText xml:space="preserve"> CITATION Eug22 \l 2057 </w:instrText>
          </w:r>
          <w:r w:rsidR="00254AC0">
            <w:fldChar w:fldCharType="separate"/>
          </w:r>
          <w:r w:rsidR="00E7498A">
            <w:rPr>
              <w:noProof/>
            </w:rPr>
            <w:t xml:space="preserve"> </w:t>
          </w:r>
          <w:r w:rsidR="00E7498A" w:rsidRPr="00E7498A">
            <w:rPr>
              <w:noProof/>
            </w:rPr>
            <w:t>[25]</w:t>
          </w:r>
          <w:r w:rsidR="00254AC0">
            <w:fldChar w:fldCharType="end"/>
          </w:r>
        </w:sdtContent>
      </w:sdt>
      <w:r>
        <w:t xml:space="preserve">. </w:t>
      </w:r>
    </w:p>
    <w:p w14:paraId="7846C0C8" w14:textId="214926B0" w:rsidR="00705677" w:rsidRDefault="00705677" w:rsidP="00705677">
      <w:r>
        <w:t xml:space="preserve">The game is role playing adventure game where the main protagonist is Aloy, the player will explore an open world hunting different mechanical creatures. The main story revolves around finding out about the world and uncovering Aloy past. </w:t>
      </w:r>
    </w:p>
    <w:p w14:paraId="4D5EAE98" w14:textId="7BF5FBC8" w:rsidR="00705677" w:rsidRDefault="00705677" w:rsidP="00705677">
      <w:r>
        <w:t>The second game</w:t>
      </w:r>
      <w:r w:rsidR="00271319">
        <w:t xml:space="preserve"> </w:t>
      </w:r>
      <w:r w:rsidR="00777B8D">
        <w:t>that is going to be used</w:t>
      </w:r>
      <w:r>
        <w:t xml:space="preserve"> for the case study is Stardew valley. This game is a different style of game, the player oversees a farm and goes thought the year collecting items and planting crops to progress through the game. There are lots of different quests and story options. Metacritic scores the game 8.7</w:t>
      </w:r>
      <w:sdt>
        <w:sdtPr>
          <w:id w:val="2109842731"/>
          <w:citation/>
        </w:sdtPr>
        <w:sdtContent>
          <w:r w:rsidR="00F7175B">
            <w:fldChar w:fldCharType="begin"/>
          </w:r>
          <w:r w:rsidR="00F7175B">
            <w:instrText xml:space="preserve"> CITATION Sta17 \l 2057 </w:instrText>
          </w:r>
          <w:r w:rsidR="00F7175B">
            <w:fldChar w:fldCharType="separate"/>
          </w:r>
          <w:r w:rsidR="00E7498A">
            <w:rPr>
              <w:noProof/>
            </w:rPr>
            <w:t xml:space="preserve"> </w:t>
          </w:r>
          <w:r w:rsidR="00E7498A" w:rsidRPr="00E7498A">
            <w:rPr>
              <w:noProof/>
            </w:rPr>
            <w:t>[26]</w:t>
          </w:r>
          <w:r w:rsidR="00F7175B">
            <w:fldChar w:fldCharType="end"/>
          </w:r>
        </w:sdtContent>
      </w:sdt>
      <w:r>
        <w:t xml:space="preserve"> and with players racking up countless hours in the game, the case study will investigate what makes the players continue playing and immersed in the experience. </w:t>
      </w:r>
    </w:p>
    <w:p w14:paraId="445CD376" w14:textId="22569955" w:rsidR="00705677" w:rsidRDefault="00271319" w:rsidP="00705677">
      <w:r>
        <w:t xml:space="preserve">The games that have been chosen are appropriate as the </w:t>
      </w:r>
      <w:r w:rsidR="003F6A8E">
        <w:t xml:space="preserve">aim is to find out what makes a game </w:t>
      </w:r>
      <w:r w:rsidR="00E47287">
        <w:t>immersive,</w:t>
      </w:r>
      <w:r w:rsidR="003F6A8E">
        <w:t xml:space="preserve"> and the games are different genres and different </w:t>
      </w:r>
      <w:r w:rsidR="00E47287">
        <w:t>types</w:t>
      </w:r>
      <w:r w:rsidR="003F6A8E">
        <w:t xml:space="preserve"> of games, </w:t>
      </w:r>
      <w:r w:rsidR="00384FAD">
        <w:t xml:space="preserve">Horizon zero dawn is a Triple A title that is a story driven adventure game with 3D world. While Stardew is a 2d </w:t>
      </w:r>
      <w:r w:rsidR="00E47287">
        <w:t xml:space="preserve">farming game with a lot of story and engaging world. With these differences and </w:t>
      </w:r>
      <w:r w:rsidR="005A20FD">
        <w:t>similarity</w:t>
      </w:r>
      <w:r w:rsidR="00C62400">
        <w:t xml:space="preserve">, it is hopefully going to highlight some of the similarities the games use for immersion and things that </w:t>
      </w:r>
      <w:r w:rsidR="005A20FD">
        <w:t xml:space="preserve">should and shouldn’t be used. </w:t>
      </w:r>
    </w:p>
    <w:p w14:paraId="38293254" w14:textId="2D3C1B7C" w:rsidR="00705677" w:rsidRDefault="00705677" w:rsidP="00705677">
      <w:r>
        <w:t xml:space="preserve">I will compare the different elements of the game and the mechanics that they use to create the experiences in the game. Using the psychology and game design elements discussed I will show look into the positive and negative aspects of the games and what they us to engage and immerse the player. </w:t>
      </w:r>
    </w:p>
    <w:p w14:paraId="3DC2A126" w14:textId="52D8FD5C" w:rsidR="000E4A95" w:rsidRPr="00A15060" w:rsidRDefault="001246EE" w:rsidP="00D365AA">
      <w:r>
        <w:t>Storytelling elements will be investigated and</w:t>
      </w:r>
      <w:r w:rsidR="0012481D">
        <w:t xml:space="preserve"> discussed to see what is used to make the player </w:t>
      </w:r>
      <w:r w:rsidR="007D36EE">
        <w:t xml:space="preserve">feel like the world is real and </w:t>
      </w:r>
      <w:r w:rsidR="008162CD">
        <w:t xml:space="preserve">involved in the world. </w:t>
      </w:r>
      <w:r w:rsidR="0007114D">
        <w:t>The game world</w:t>
      </w:r>
      <w:r w:rsidR="009D2BD2">
        <w:t xml:space="preserve">, main </w:t>
      </w:r>
      <w:r w:rsidR="003616D4">
        <w:t>character,</w:t>
      </w:r>
      <w:r w:rsidR="009D2BD2">
        <w:t xml:space="preserve"> and the narrative of the story to see what</w:t>
      </w:r>
      <w:r w:rsidR="00E242B1">
        <w:t xml:space="preserve"> games </w:t>
      </w:r>
      <w:r w:rsidR="00033234">
        <w:t xml:space="preserve">it </w:t>
      </w:r>
      <w:r w:rsidR="00AC1878">
        <w:t>makes</w:t>
      </w:r>
      <w:r w:rsidR="00E242B1">
        <w:t xml:space="preserve"> the player feel a part of the world and </w:t>
      </w:r>
      <w:r w:rsidR="00D720B3">
        <w:t xml:space="preserve">makes a compelling story. </w:t>
      </w:r>
      <w:r w:rsidR="003932A1">
        <w:t xml:space="preserve">With these case studies I will be trying to argue </w:t>
      </w:r>
      <w:r w:rsidR="00A54E11">
        <w:t>whether</w:t>
      </w:r>
      <w:r w:rsidR="003932A1">
        <w:t xml:space="preserve"> Narrative and storylines </w:t>
      </w:r>
      <w:r w:rsidR="00A54E11">
        <w:t xml:space="preserve">make games more immersive and engaging for the player. </w:t>
      </w:r>
      <w:sdt>
        <w:sdtPr>
          <w:id w:val="751235571"/>
          <w:citation/>
        </w:sdtPr>
        <w:sdtContent>
          <w:r w:rsidR="00F7175B">
            <w:fldChar w:fldCharType="begin"/>
          </w:r>
          <w:r w:rsidR="00F7175B">
            <w:instrText xml:space="preserve"> CITATION Tom22 \l 2057 </w:instrText>
          </w:r>
          <w:r w:rsidR="00F7175B">
            <w:fldChar w:fldCharType="separate"/>
          </w:r>
          <w:r w:rsidR="00E7498A" w:rsidRPr="00E7498A">
            <w:rPr>
              <w:noProof/>
            </w:rPr>
            <w:t>[27]</w:t>
          </w:r>
          <w:r w:rsidR="00F7175B">
            <w:fldChar w:fldCharType="end"/>
          </w:r>
        </w:sdtContent>
      </w:sdt>
    </w:p>
    <w:p w14:paraId="5DFA240A" w14:textId="29F79719" w:rsidR="00606581" w:rsidRDefault="00606581" w:rsidP="00D365AA">
      <w:r>
        <w:t xml:space="preserve">The way I am going to look at the </w:t>
      </w:r>
      <w:r w:rsidR="006B3F0F">
        <w:t xml:space="preserve">games is that I will be playing </w:t>
      </w:r>
      <w:r w:rsidR="00936506">
        <w:t>both</w:t>
      </w:r>
      <w:r w:rsidR="006B3F0F">
        <w:t xml:space="preserve"> and researching whether they show the elements or design </w:t>
      </w:r>
      <w:r w:rsidR="00D46882">
        <w:t xml:space="preserve">that would support the game. It will </w:t>
      </w:r>
      <w:r w:rsidR="00936506">
        <w:t>build</w:t>
      </w:r>
      <w:r w:rsidR="00D46882">
        <w:t xml:space="preserve"> of personal experience with the games and see if they display the </w:t>
      </w:r>
      <w:r w:rsidR="00537898">
        <w:t xml:space="preserve">psychological and story </w:t>
      </w:r>
      <w:r w:rsidR="00936506">
        <w:t xml:space="preserve">aspects of the game. </w:t>
      </w:r>
    </w:p>
    <w:p w14:paraId="1A24D324" w14:textId="7E4952CB" w:rsidR="00D365AA" w:rsidRDefault="0038702E" w:rsidP="00D365AA">
      <w:r>
        <w:t xml:space="preserve">Unable to look at more games as of the time restraints, I would have liked to look at different immersive games that used techniques and theories that </w:t>
      </w:r>
      <w:r w:rsidR="00B6289B">
        <w:t xml:space="preserve">are not included in the dissertation. </w:t>
      </w:r>
      <w:r w:rsidR="00D41044">
        <w:t>Without limitation,</w:t>
      </w:r>
      <w:r w:rsidR="00D92ACD">
        <w:t xml:space="preserve"> I would look at a </w:t>
      </w:r>
      <w:r w:rsidR="00A15060">
        <w:t>different game</w:t>
      </w:r>
      <w:r w:rsidR="00D92ACD">
        <w:t xml:space="preserve"> in multiple genres </w:t>
      </w:r>
      <w:r w:rsidR="00F52D48">
        <w:t>to see how other games create an immersive experience and the similarit</w:t>
      </w:r>
      <w:r w:rsidR="00CD2F41">
        <w:t xml:space="preserve">ies of them all, to create a clear definition that could be used in the future. </w:t>
      </w:r>
    </w:p>
    <w:p w14:paraId="1B15E232" w14:textId="77777777" w:rsidR="00061AEB" w:rsidRDefault="00061AEB" w:rsidP="00D365AA"/>
    <w:p w14:paraId="601903B4" w14:textId="77777777" w:rsidR="00224518" w:rsidRDefault="00224518" w:rsidP="00D365AA"/>
    <w:p w14:paraId="01AC52F4" w14:textId="1FAC9689" w:rsidR="00D365AA" w:rsidRDefault="00D365AA" w:rsidP="00D365AA">
      <w:pPr>
        <w:pStyle w:val="Heading1"/>
      </w:pPr>
      <w:bookmarkStart w:id="4" w:name="_Toc102686473"/>
      <w:r>
        <w:t>Chapter 4: Case Studies</w:t>
      </w:r>
      <w:bookmarkEnd w:id="4"/>
      <w:r>
        <w:t xml:space="preserve"> </w:t>
      </w:r>
    </w:p>
    <w:p w14:paraId="1715B6F9" w14:textId="77777777" w:rsidR="00066850" w:rsidRDefault="00066850" w:rsidP="00066850"/>
    <w:p w14:paraId="5CD8413B" w14:textId="0E39925B" w:rsidR="00066850" w:rsidRDefault="00066850" w:rsidP="00066850">
      <w:r>
        <w:t xml:space="preserve">As previously </w:t>
      </w:r>
      <w:r w:rsidR="00971A6F">
        <w:t>discussed,</w:t>
      </w:r>
      <w:r>
        <w:t xml:space="preserve"> </w:t>
      </w:r>
      <w:r w:rsidR="00614401">
        <w:t xml:space="preserve">horizon Zero dawn is the first game that is going to be looked at. This game is a </w:t>
      </w:r>
      <w:r w:rsidR="00112904">
        <w:t xml:space="preserve">third person adventure </w:t>
      </w:r>
      <w:r w:rsidR="00EE5757">
        <w:t xml:space="preserve">game with a narrative story aspect. </w:t>
      </w:r>
      <w:r w:rsidR="00971A6F">
        <w:t xml:space="preserve">The main protagonist is Aloy a hunter gatherer that is trying to find out who she really is. </w:t>
      </w:r>
      <w:r w:rsidR="00790F3E">
        <w:t>The game is set in a post a</w:t>
      </w:r>
      <w:r w:rsidR="009E7B32">
        <w:t>n</w:t>
      </w:r>
      <w:r w:rsidR="00790F3E">
        <w:t xml:space="preserve"> </w:t>
      </w:r>
      <w:r w:rsidR="00303C80">
        <w:t xml:space="preserve">apocalypse </w:t>
      </w:r>
      <w:r w:rsidR="00A616D7">
        <w:t xml:space="preserve">world </w:t>
      </w:r>
      <w:r w:rsidR="009E7B32">
        <w:t>where</w:t>
      </w:r>
      <w:r w:rsidR="00A616D7">
        <w:t xml:space="preserve"> the world is </w:t>
      </w:r>
      <w:r w:rsidR="00814015">
        <w:t xml:space="preserve">alive with </w:t>
      </w:r>
      <w:r w:rsidR="009E7B32">
        <w:t>robots’</w:t>
      </w:r>
      <w:r w:rsidR="00814015">
        <w:t xml:space="preserve"> animals that roam the environment.</w:t>
      </w:r>
    </w:p>
    <w:p w14:paraId="412292F5" w14:textId="7D6AC123" w:rsidR="00814015" w:rsidRDefault="00603119" w:rsidP="00066850">
      <w:r>
        <w:t xml:space="preserve">This game uses a wide range of immersive elements to create an engaging and </w:t>
      </w:r>
      <w:r w:rsidR="00C85537">
        <w:t xml:space="preserve">well-rounded experience for the player. </w:t>
      </w:r>
      <w:r w:rsidR="00F74CBF">
        <w:t xml:space="preserve">The first </w:t>
      </w:r>
      <w:r w:rsidR="0056077F">
        <w:t xml:space="preserve">component is storytelling in the game. The game uses a narrative story to make the player want to </w:t>
      </w:r>
      <w:r w:rsidR="00472114">
        <w:t xml:space="preserve">continue with the story as they are engaged and want to see what happens next. </w:t>
      </w:r>
      <w:r w:rsidR="00D03E8C">
        <w:t xml:space="preserve">The </w:t>
      </w:r>
      <w:r w:rsidR="003D3F1C">
        <w:t>uses emotional and story to make the player feel emotions f</w:t>
      </w:r>
      <w:r w:rsidR="00AD555E">
        <w:t xml:space="preserve">or the different characters. For example, the </w:t>
      </w:r>
      <w:r w:rsidR="008B1E7A">
        <w:t xml:space="preserve">main character Aloy in Horizon shows </w:t>
      </w:r>
      <w:r w:rsidR="00354C8C">
        <w:t xml:space="preserve">the player how she doesn’t know her surrounding and background and is searching for answers about her past. This creates </w:t>
      </w:r>
      <w:r w:rsidR="00653B34">
        <w:t>empathy for the character and allows the player to experience the world with the main character not just play as them increasing the immersive and story aspect of the world.</w:t>
      </w:r>
    </w:p>
    <w:p w14:paraId="29F5E2BC" w14:textId="77777777" w:rsidR="00472114" w:rsidRDefault="00472114" w:rsidP="00066850"/>
    <w:p w14:paraId="24C0732D" w14:textId="0A9D3574" w:rsidR="00472114" w:rsidRDefault="007F46FC" w:rsidP="00066850">
      <w:r>
        <w:t xml:space="preserve">The story components of the game </w:t>
      </w:r>
      <w:r w:rsidR="00FB7CF4">
        <w:t>are</w:t>
      </w:r>
      <w:r>
        <w:t xml:space="preserve"> not just the narrative story and the characters. </w:t>
      </w:r>
      <w:r w:rsidR="005B180F">
        <w:t xml:space="preserve">The game world </w:t>
      </w:r>
      <w:r w:rsidR="00E20FC1">
        <w:t xml:space="preserve">itself brings a level of story elements to the game. </w:t>
      </w:r>
      <w:r w:rsidR="00CD5C55">
        <w:t xml:space="preserve">With the scattered </w:t>
      </w:r>
      <w:r w:rsidR="00DB1DE1">
        <w:t xml:space="preserve">dialogue, </w:t>
      </w:r>
      <w:r w:rsidR="00944416">
        <w:t>logs,</w:t>
      </w:r>
      <w:r w:rsidR="00DB1DE1">
        <w:t xml:space="preserve"> and other collectibles.</w:t>
      </w:r>
      <w:r w:rsidR="005758B0">
        <w:t xml:space="preserve"> These add extra layers to the game environment and allow you to learn more about the </w:t>
      </w:r>
      <w:r w:rsidR="00D23E24">
        <w:t xml:space="preserve">world with the main character as you go along. As </w:t>
      </w:r>
      <w:r w:rsidR="001440E9">
        <w:t>mentioned</w:t>
      </w:r>
      <w:r w:rsidR="00D23E24">
        <w:t xml:space="preserve"> in the literature review level design can be used to convey emotion </w:t>
      </w:r>
      <w:r w:rsidR="006E57F4">
        <w:t xml:space="preserve">by changing the </w:t>
      </w:r>
      <w:r w:rsidR="00346449">
        <w:t xml:space="preserve">environment in mission to make the player feel a desired emotion. This means the </w:t>
      </w:r>
      <w:r w:rsidR="001440E9">
        <w:t>designers</w:t>
      </w:r>
      <w:r w:rsidR="00346449">
        <w:t xml:space="preserve"> can make the player </w:t>
      </w:r>
      <w:r w:rsidR="001440E9">
        <w:t xml:space="preserve">feel a certain way </w:t>
      </w:r>
      <w:r w:rsidR="00944416">
        <w:t>by using the environments. An example</w:t>
      </w:r>
      <w:r w:rsidR="00E545C3">
        <w:t xml:space="preserve"> of this when Aloy is </w:t>
      </w:r>
      <w:r w:rsidR="00195EDC">
        <w:t xml:space="preserve">traversing the </w:t>
      </w:r>
      <w:r w:rsidR="00F94250">
        <w:t>caves and secret areas. It creates a</w:t>
      </w:r>
      <w:r w:rsidR="00787680">
        <w:t>n</w:t>
      </w:r>
      <w:r w:rsidR="00F94250">
        <w:t xml:space="preserve"> </w:t>
      </w:r>
      <w:r w:rsidR="007C50B6">
        <w:t xml:space="preserve">adventures and claustrophobic </w:t>
      </w:r>
      <w:r w:rsidR="006C224B">
        <w:t xml:space="preserve">experience meaning the player want to adventure and move forward to find a bigger area. </w:t>
      </w:r>
      <w:r w:rsidR="008C4F06">
        <w:t xml:space="preserve">The whole </w:t>
      </w:r>
      <w:r w:rsidR="008B7456">
        <w:t xml:space="preserve">3d space creates </w:t>
      </w:r>
      <w:r w:rsidR="00832273">
        <w:t>adventures</w:t>
      </w:r>
      <w:r w:rsidR="008B7456">
        <w:t xml:space="preserve"> feel as the player is learning about the world at the same time as the main characters creating a</w:t>
      </w:r>
      <w:r w:rsidR="005235E0">
        <w:t>n immersive feel</w:t>
      </w:r>
      <w:r w:rsidR="00832273">
        <w:t xml:space="preserve">. </w:t>
      </w:r>
    </w:p>
    <w:p w14:paraId="0E68165D" w14:textId="77777777" w:rsidR="00832273" w:rsidRDefault="00832273" w:rsidP="00066850"/>
    <w:p w14:paraId="39EE02F3" w14:textId="2D4E8B7F" w:rsidR="00686396" w:rsidRPr="00932EA6" w:rsidRDefault="00C372B5" w:rsidP="00686396">
      <w:r>
        <w:t xml:space="preserve">Stardew creates stories and background for </w:t>
      </w:r>
      <w:r w:rsidR="007E066C">
        <w:t>all</w:t>
      </w:r>
      <w:r>
        <w:t xml:space="preserve"> the characters in the game with different dialogue for the years and quests that creates a great world for the player to be immersed in. </w:t>
      </w:r>
      <w:r w:rsidR="007E066C">
        <w:t xml:space="preserve">There is a rich story and some backstory of the </w:t>
      </w:r>
      <w:r w:rsidR="00F270DC">
        <w:t>game,</w:t>
      </w:r>
      <w:r w:rsidR="008D50DF">
        <w:t xml:space="preserve"> but it doesn’t get in the way of the gameplay rather adds to the quests and </w:t>
      </w:r>
      <w:r w:rsidR="0067221C">
        <w:t xml:space="preserve">calm experience of the game. </w:t>
      </w:r>
      <w:r w:rsidR="00BD1E65">
        <w:t xml:space="preserve">There </w:t>
      </w:r>
      <w:r w:rsidR="00932EA6">
        <w:t>is</w:t>
      </w:r>
      <w:r w:rsidR="00BD1E65">
        <w:t xml:space="preserve"> multiple option for when you play the game and what you would like to do</w:t>
      </w:r>
      <w:r w:rsidR="00715608">
        <w:t xml:space="preserve">. </w:t>
      </w:r>
      <w:r w:rsidR="004D3C97">
        <w:t xml:space="preserve">The are lots of different stories and quests playing at once </w:t>
      </w:r>
      <w:r w:rsidR="00DF4CF9">
        <w:t xml:space="preserve">which means there is not a main story just an overall goal of improving the farm. </w:t>
      </w:r>
      <w:r w:rsidR="00666CAB">
        <w:t xml:space="preserve">This leads to a narrative that allow the player to play how they like and be immersed in what they want to achieve. With the asked of psychology such as Zeigarnik effect and completism it </w:t>
      </w:r>
      <w:r w:rsidR="00C650AD">
        <w:t>led</w:t>
      </w:r>
      <w:r w:rsidR="00666CAB">
        <w:t xml:space="preserve"> to </w:t>
      </w:r>
      <w:r w:rsidR="000F180E">
        <w:t xml:space="preserve">immersion and player racking up hundreds of hours in the game. </w:t>
      </w:r>
    </w:p>
    <w:p w14:paraId="52CDA6C9" w14:textId="77777777" w:rsidR="00D40EBA" w:rsidRDefault="00D40EBA" w:rsidP="00D40EBA"/>
    <w:p w14:paraId="14F4DC8B" w14:textId="7B9D36EF" w:rsidR="00D92A4D" w:rsidRDefault="00D40EBA" w:rsidP="00D40EBA">
      <w:r>
        <w:t>Stardew also make you want to develop the story and gain friendships with the town characters as it shows us alienated at the beginning of the game</w:t>
      </w:r>
      <w:r w:rsidR="00012622">
        <w:t xml:space="preserve">. This makes us want to become a part of the society and make a thriving down </w:t>
      </w:r>
      <w:sdt>
        <w:sdtPr>
          <w:id w:val="1378274097"/>
          <w:citation/>
        </w:sdtPr>
        <w:sdtContent>
          <w:r w:rsidR="00012622">
            <w:fldChar w:fldCharType="begin"/>
          </w:r>
          <w:r w:rsidR="00012622">
            <w:instrText xml:space="preserve"> CITATION Ale21 \l 2057 </w:instrText>
          </w:r>
          <w:r w:rsidR="00012622">
            <w:fldChar w:fldCharType="separate"/>
          </w:r>
          <w:r w:rsidR="00E7498A" w:rsidRPr="00E7498A">
            <w:rPr>
              <w:noProof/>
            </w:rPr>
            <w:t>[28]</w:t>
          </w:r>
          <w:r w:rsidR="00012622">
            <w:fldChar w:fldCharType="end"/>
          </w:r>
        </w:sdtContent>
      </w:sdt>
      <w:r w:rsidR="00012622">
        <w:t>.</w:t>
      </w:r>
    </w:p>
    <w:p w14:paraId="534718E4" w14:textId="5C69F59D" w:rsidR="00D92A4D" w:rsidRDefault="00465AD8" w:rsidP="00D365AA">
      <w:r>
        <w:lastRenderedPageBreak/>
        <w:t xml:space="preserve">It can be argued that Stardew </w:t>
      </w:r>
      <w:r w:rsidR="0031378D">
        <w:t>has a better reward system</w:t>
      </w:r>
      <w:r w:rsidR="001A4C7B">
        <w:t xml:space="preserve">, with the different systems that are </w:t>
      </w:r>
      <w:r w:rsidR="00A17DC7">
        <w:t>combined</w:t>
      </w:r>
      <w:r w:rsidR="001A4C7B">
        <w:t xml:space="preserve"> </w:t>
      </w:r>
      <w:r w:rsidR="00677599">
        <w:t xml:space="preserve">to create a constant set of rewards for the players activities. The player </w:t>
      </w:r>
      <w:r w:rsidR="00F255B6">
        <w:t>gets</w:t>
      </w:r>
      <w:r w:rsidR="00677599">
        <w:t xml:space="preserve"> rewards for selling items and for </w:t>
      </w:r>
      <w:r w:rsidR="006B4F85">
        <w:t xml:space="preserve">quests. With opportunities to randomly get rewards as well as get them from determined ways it creates a </w:t>
      </w:r>
      <w:r w:rsidR="00504AB8">
        <w:t xml:space="preserve">constant engagement and a want to </w:t>
      </w:r>
      <w:r w:rsidR="00D11F8E">
        <w:t xml:space="preserve">continue playing those leads to immersion in the game. </w:t>
      </w:r>
    </w:p>
    <w:p w14:paraId="2F68722E" w14:textId="5F3F407C" w:rsidR="00D11F8E" w:rsidRDefault="00E12534" w:rsidP="00D365AA">
      <w:r>
        <w:t xml:space="preserve">Horizon Zero dawn still has a good rewards system that focuses on uncertainty of the </w:t>
      </w:r>
      <w:r w:rsidR="00C84296">
        <w:t xml:space="preserve">amount of reward. This show with the collection of materials, the player can pick flowers as </w:t>
      </w:r>
      <w:r w:rsidR="00552AAA">
        <w:t>an</w:t>
      </w:r>
      <w:r w:rsidR="00C84296">
        <w:t xml:space="preserve"> </w:t>
      </w:r>
      <w:r w:rsidR="002A5521">
        <w:t>example,</w:t>
      </w:r>
      <w:r w:rsidR="00C84296">
        <w:t xml:space="preserve"> and it is an undetermined amount</w:t>
      </w:r>
      <w:r w:rsidR="00552AAA">
        <w:t xml:space="preserve"> resources after every </w:t>
      </w:r>
      <w:r w:rsidR="00321AEB">
        <w:t xml:space="preserve">time it is collected. This makes it </w:t>
      </w:r>
      <w:r w:rsidR="002175F5">
        <w:t>anticipation for the rewards and what it is going to be.</w:t>
      </w:r>
      <w:r w:rsidR="00C650AD">
        <w:t xml:space="preserve"> This is also shown in the loot boxes that you can by in the game from merchants </w:t>
      </w:r>
      <w:r w:rsidR="00232A1E">
        <w:t>and completing quests to get rewards</w:t>
      </w:r>
      <w:r w:rsidR="000139C5">
        <w:t xml:space="preserve">. They contain a random selection of items that can include </w:t>
      </w:r>
      <w:r w:rsidR="00C109D9">
        <w:t>rare</w:t>
      </w:r>
      <w:r w:rsidR="00113B99">
        <w:t xml:space="preserve"> items that lead to the player grinding quests to get these boxes. </w:t>
      </w:r>
      <w:r w:rsidR="00C47C23">
        <w:t xml:space="preserve">The promise of a reward that could be good is enough because of the uncertainty theory and the reward systems discussed in the literature review at the beginning. </w:t>
      </w:r>
    </w:p>
    <w:p w14:paraId="5C926254" w14:textId="77777777" w:rsidR="00587055" w:rsidRDefault="00587055" w:rsidP="00D365AA"/>
    <w:p w14:paraId="1BF017D3" w14:textId="6996F0FE" w:rsidR="00587055" w:rsidRDefault="0088523F" w:rsidP="00D365AA">
      <w:r>
        <w:t xml:space="preserve">Game juice is used in Horizon more than </w:t>
      </w:r>
      <w:r w:rsidR="003F6223">
        <w:t>Stardew</w:t>
      </w:r>
      <w:r>
        <w:t xml:space="preserve"> because of the stronger use of the combat system. The added level of armour </w:t>
      </w:r>
      <w:r w:rsidR="00475E33">
        <w:t xml:space="preserve">flying off the robots once you land a strike and the damage numbers coming up add feedback to the player and exaggerate the </w:t>
      </w:r>
      <w:r w:rsidR="003F6223">
        <w:t xml:space="preserve">hit to make it more substantial. </w:t>
      </w:r>
      <w:r w:rsidR="00CD65B9">
        <w:t xml:space="preserve">With the </w:t>
      </w:r>
      <w:r w:rsidR="0070431B">
        <w:t xml:space="preserve">other elements such as VFX and sound effects it </w:t>
      </w:r>
      <w:r w:rsidR="008A208D">
        <w:t xml:space="preserve">creates more impact to the hit. Stardew has the numbers of </w:t>
      </w:r>
      <w:r w:rsidR="00932EA6">
        <w:t>damage,</w:t>
      </w:r>
      <w:r w:rsidR="008A208D">
        <w:t xml:space="preserve"> but the overall </w:t>
      </w:r>
      <w:r w:rsidR="00D8115E">
        <w:t xml:space="preserve">feel is </w:t>
      </w:r>
      <w:r w:rsidR="00086058">
        <w:t>of calm and doesn’t have the extra effect. This makes the combat and some areas of the game less interesting</w:t>
      </w:r>
      <w:r w:rsidR="00932EA6">
        <w:t>, but it tries to suit the calm country farm theme of the game.</w:t>
      </w:r>
    </w:p>
    <w:p w14:paraId="2EBD63E4" w14:textId="77777777" w:rsidR="002175F5" w:rsidRDefault="002175F5" w:rsidP="00D365AA"/>
    <w:p w14:paraId="740261F3" w14:textId="4DE71548" w:rsidR="001169CA" w:rsidRDefault="003B4638" w:rsidP="00D365AA">
      <w:r>
        <w:t xml:space="preserve">Gameplay loops are used in both games that were looked at, </w:t>
      </w:r>
      <w:r w:rsidR="00DB13CF">
        <w:t>they use short and long gameplay loops to combine the core elements of the games together and keep the player immersed</w:t>
      </w:r>
      <w:r w:rsidR="0019029F">
        <w:t>.</w:t>
      </w:r>
      <w:r w:rsidR="002A2801">
        <w:t xml:space="preserve"> The main loop in horizon zero dawn is the fighting loop and is when the player is fighting enemies. </w:t>
      </w:r>
      <w:r w:rsidR="00E17C66">
        <w:t xml:space="preserve">It </w:t>
      </w:r>
      <w:r w:rsidR="0022025D">
        <w:t>creates</w:t>
      </w:r>
      <w:r w:rsidR="00E17C66">
        <w:t xml:space="preserve"> good experience when </w:t>
      </w:r>
      <w:r w:rsidR="006C058D">
        <w:t>shooting</w:t>
      </w:r>
      <w:r w:rsidR="00554536">
        <w:t xml:space="preserve"> and wanting </w:t>
      </w:r>
      <w:r w:rsidR="00387298">
        <w:t xml:space="preserve">to </w:t>
      </w:r>
      <w:r w:rsidR="005351A7">
        <w:t xml:space="preserve">quickly keep you in the actions with crafting arrows and item while fighting the </w:t>
      </w:r>
      <w:r w:rsidR="004E4570">
        <w:t xml:space="preserve">enemies. The loop helps create the feeling of flow when you fight enemies as it doesn’t feel like to much of a challenge but not easy either. </w:t>
      </w:r>
    </w:p>
    <w:p w14:paraId="6333F018" w14:textId="1BB01EAF" w:rsidR="007B13F4" w:rsidRDefault="00FD5DDF" w:rsidP="00D365AA">
      <w:r>
        <w:t xml:space="preserve">Stardew creates loops for the </w:t>
      </w:r>
      <w:r w:rsidR="006A1974">
        <w:t>different days with the player doing the same tasks in different day so they can get rewards and progress t</w:t>
      </w:r>
      <w:r w:rsidR="001A5673">
        <w:t>hrough the</w:t>
      </w:r>
      <w:r w:rsidR="00B65A75">
        <w:t xml:space="preserve"> game and quests. This means the game can use these loops without the game getting boring or unengaging as </w:t>
      </w:r>
      <w:r w:rsidR="00271632">
        <w:t xml:space="preserve">they mix in different tasks to keep it fresh. </w:t>
      </w:r>
    </w:p>
    <w:p w14:paraId="0CB3E848" w14:textId="7BA6F8A4" w:rsidR="006A1974" w:rsidRDefault="000139C8" w:rsidP="00D365AA">
      <w:r>
        <w:t xml:space="preserve">Stardew uses it day system to take advantage of the Zeigarnik </w:t>
      </w:r>
      <w:r w:rsidR="001E3DFE">
        <w:t>effect</w:t>
      </w:r>
      <w:r w:rsidR="00343CB5">
        <w:t xml:space="preserve"> </w:t>
      </w:r>
      <w:sdt>
        <w:sdtPr>
          <w:id w:val="1988200808"/>
          <w:citation/>
        </w:sdtPr>
        <w:sdtContent>
          <w:r w:rsidR="0030710D">
            <w:fldChar w:fldCharType="begin"/>
          </w:r>
          <w:r w:rsidR="0030710D">
            <w:instrText xml:space="preserve"> CITATION Goo16 \l 2057 </w:instrText>
          </w:r>
          <w:r w:rsidR="0030710D">
            <w:fldChar w:fldCharType="separate"/>
          </w:r>
          <w:r w:rsidR="00E7498A" w:rsidRPr="00E7498A">
            <w:rPr>
              <w:noProof/>
            </w:rPr>
            <w:t>[11]</w:t>
          </w:r>
          <w:r w:rsidR="0030710D">
            <w:fldChar w:fldCharType="end"/>
          </w:r>
        </w:sdtContent>
      </w:sdt>
      <w:r w:rsidR="001E3DFE">
        <w:t xml:space="preserve"> of unfinished task to keep the player immersed and wanting to play. When they finish a </w:t>
      </w:r>
      <w:r w:rsidR="00343CB5">
        <w:t>day,</w:t>
      </w:r>
      <w:r w:rsidR="001E3DFE">
        <w:t xml:space="preserve"> it gives them a break to think of what they want </w:t>
      </w:r>
      <w:r w:rsidR="001D49C3">
        <w:t xml:space="preserve">to do the next day and continue with the quests. Then once they have been completed </w:t>
      </w:r>
      <w:r w:rsidR="00343CB5">
        <w:t xml:space="preserve">such as the bundles, it is forgotten, and the player moves onto the next challenge or task. </w:t>
      </w:r>
      <w:r w:rsidR="0013433A">
        <w:t xml:space="preserve">With such a complex game and area for the player to grasp, it is important for these breaks to make sure they understand what is next and don’t get overwhelmed, </w:t>
      </w:r>
      <w:r w:rsidR="006B6092">
        <w:t>therefore</w:t>
      </w:r>
      <w:r w:rsidR="0013433A">
        <w:t xml:space="preserve"> </w:t>
      </w:r>
      <w:r w:rsidR="00F219ED">
        <w:t xml:space="preserve">Newtonian engagement rule is used, to interrupt the players engagement and immersion </w:t>
      </w:r>
      <w:sdt>
        <w:sdtPr>
          <w:id w:val="1764024180"/>
          <w:citation/>
        </w:sdtPr>
        <w:sdtContent>
          <w:r w:rsidR="00C109D9">
            <w:fldChar w:fldCharType="begin"/>
          </w:r>
          <w:r w:rsidR="00C109D9">
            <w:instrText xml:space="preserve"> CITATION Jam16 \l 2057 </w:instrText>
          </w:r>
          <w:r w:rsidR="00C109D9">
            <w:fldChar w:fldCharType="separate"/>
          </w:r>
          <w:r w:rsidR="00E7498A" w:rsidRPr="00E7498A">
            <w:rPr>
              <w:noProof/>
            </w:rPr>
            <w:t>[13]</w:t>
          </w:r>
          <w:r w:rsidR="00C109D9">
            <w:fldChar w:fldCharType="end"/>
          </w:r>
        </w:sdtContent>
      </w:sdt>
      <w:r w:rsidR="00F219ED">
        <w:t xml:space="preserve">. </w:t>
      </w:r>
    </w:p>
    <w:p w14:paraId="7E132A4F" w14:textId="77777777" w:rsidR="006E0E74" w:rsidRDefault="006E0E74" w:rsidP="00D365AA"/>
    <w:p w14:paraId="7D13E976" w14:textId="746E3369" w:rsidR="006B6092" w:rsidRDefault="006B6092" w:rsidP="00D365AA">
      <w:r>
        <w:t xml:space="preserve">Horizon Zero dawn doesn’t use this </w:t>
      </w:r>
      <w:r w:rsidR="003E526E">
        <w:t xml:space="preserve">rule as much as Stardew with the game giving you rewards after missions and task but jumping </w:t>
      </w:r>
      <w:r w:rsidR="00BA55D2">
        <w:t xml:space="preserve">straight back into the world after each task. Although the game isn’t </w:t>
      </w:r>
      <w:r w:rsidR="009D28B6">
        <w:t xml:space="preserve">jarring or to much as it </w:t>
      </w:r>
      <w:r w:rsidR="00305B69">
        <w:t>keeps</w:t>
      </w:r>
      <w:r w:rsidR="009D28B6">
        <w:t xml:space="preserve"> the flow of the game as it is an adventures game with some downtime </w:t>
      </w:r>
      <w:r w:rsidR="009D28B6">
        <w:lastRenderedPageBreak/>
        <w:t xml:space="preserve">to keep the player </w:t>
      </w:r>
      <w:r w:rsidR="0033171F">
        <w:t>not feeling ex</w:t>
      </w:r>
      <w:r w:rsidR="009B7081">
        <w:t>hausted</w:t>
      </w:r>
      <w:r w:rsidR="0033171F">
        <w:t xml:space="preserve"> when playing.</w:t>
      </w:r>
      <w:r w:rsidR="003610CF">
        <w:t xml:space="preserve"> This is done with the traveling to different area and exploring the world picking up quests and missions</w:t>
      </w:r>
      <w:r w:rsidR="00D14E48">
        <w:t xml:space="preserve">, creating a good balance between </w:t>
      </w:r>
      <w:r w:rsidR="00BD18D2">
        <w:t>the elements of the game creating flow</w:t>
      </w:r>
      <w:r w:rsidR="0030710D">
        <w:t xml:space="preserve"> </w:t>
      </w:r>
      <w:sdt>
        <w:sdtPr>
          <w:id w:val="360871604"/>
          <w:citation/>
        </w:sdtPr>
        <w:sdtContent>
          <w:r w:rsidR="0030710D">
            <w:fldChar w:fldCharType="begin"/>
          </w:r>
          <w:r w:rsidR="0030710D">
            <w:instrText xml:space="preserve"> CITATION Csi19 \l 2057 </w:instrText>
          </w:r>
          <w:r w:rsidR="0030710D">
            <w:fldChar w:fldCharType="separate"/>
          </w:r>
          <w:r w:rsidR="00E7498A" w:rsidRPr="00E7498A">
            <w:rPr>
              <w:noProof/>
            </w:rPr>
            <w:t>[6]</w:t>
          </w:r>
          <w:r w:rsidR="0030710D">
            <w:fldChar w:fldCharType="end"/>
          </w:r>
        </w:sdtContent>
      </w:sdt>
      <w:r w:rsidR="0030710D">
        <w:t>.</w:t>
      </w:r>
    </w:p>
    <w:p w14:paraId="1BCA4930" w14:textId="77777777" w:rsidR="00BD18D2" w:rsidRDefault="00BD18D2" w:rsidP="00D365AA"/>
    <w:p w14:paraId="13ABA896" w14:textId="3F4D3310" w:rsidR="00747708" w:rsidRDefault="00747708" w:rsidP="00D365AA">
      <w:r>
        <w:t>The theory of flow is used in Horizon as It</w:t>
      </w:r>
      <w:r w:rsidR="00316B36">
        <w:t xml:space="preserve"> creates an experience where the player skill is tested with the different </w:t>
      </w:r>
      <w:r w:rsidR="00544EDF">
        <w:t>enemies in the world. It creates some inte</w:t>
      </w:r>
      <w:r w:rsidR="00341C72">
        <w:t xml:space="preserve">nse areas where you </w:t>
      </w:r>
      <w:r w:rsidR="00FE7C4C">
        <w:t>must</w:t>
      </w:r>
      <w:r w:rsidR="00341C72">
        <w:t xml:space="preserve"> fight a bandit camp or take down a challenging mechanical creature. </w:t>
      </w:r>
      <w:r w:rsidR="00AA401F">
        <w:t>This done with t</w:t>
      </w:r>
      <w:r w:rsidR="00FE7C4C">
        <w:t xml:space="preserve">he precise </w:t>
      </w:r>
      <w:r w:rsidR="00F57409">
        <w:t>number</w:t>
      </w:r>
      <w:r w:rsidR="00FE7C4C">
        <w:t xml:space="preserve"> of </w:t>
      </w:r>
      <w:r w:rsidR="00AB3C8D">
        <w:t>enemies</w:t>
      </w:r>
      <w:r w:rsidR="00FE7C4C">
        <w:t xml:space="preserve"> and creatures in an area. This is in designed areas but in the open worl</w:t>
      </w:r>
      <w:r w:rsidR="00AB3C8D">
        <w:t xml:space="preserve">d </w:t>
      </w:r>
      <w:r w:rsidR="00DA5619">
        <w:t xml:space="preserve">I found that there </w:t>
      </w:r>
      <w:r w:rsidR="00932EA6">
        <w:t>were</w:t>
      </w:r>
      <w:r w:rsidR="00DA5619">
        <w:t xml:space="preserve"> certain areas that were more chaotic because of the random number of big enemies that would attack you if you stepped in the wrong area. </w:t>
      </w:r>
    </w:p>
    <w:p w14:paraId="2964B6E1" w14:textId="77777777" w:rsidR="000E4A95" w:rsidRDefault="000E4A95" w:rsidP="00D365AA"/>
    <w:p w14:paraId="332ACFED" w14:textId="5BF9F804" w:rsidR="00D365AA" w:rsidRDefault="00D365AA" w:rsidP="00D365AA">
      <w:pPr>
        <w:pStyle w:val="Heading1"/>
      </w:pPr>
      <w:bookmarkStart w:id="5" w:name="_Toc102686474"/>
      <w:r>
        <w:t>Chapter 5: Findings</w:t>
      </w:r>
      <w:bookmarkEnd w:id="5"/>
      <w:r>
        <w:t xml:space="preserve"> </w:t>
      </w:r>
    </w:p>
    <w:p w14:paraId="1A566E87" w14:textId="77777777" w:rsidR="00E25A2F" w:rsidRPr="00E25A2F" w:rsidRDefault="00E25A2F" w:rsidP="00E25A2F"/>
    <w:p w14:paraId="299B05A4" w14:textId="77777777" w:rsidR="00332C95" w:rsidRDefault="00CA4B55">
      <w:r>
        <w:t xml:space="preserve">After looking at the </w:t>
      </w:r>
      <w:r w:rsidR="00393DF4">
        <w:t xml:space="preserve">case studies I found that both games are different but can create immersion in using some of the same </w:t>
      </w:r>
      <w:r w:rsidR="003D6F3A">
        <w:t xml:space="preserve">psychological theories such as Zeigarnik effect and completism and using game design and story components. I don’t believe that all the psychological theories mentioned in the literature </w:t>
      </w:r>
      <w:r w:rsidR="00332C95">
        <w:t>review are needed to create an immersive experience.</w:t>
      </w:r>
    </w:p>
    <w:p w14:paraId="7A4DC3E8" w14:textId="77777777" w:rsidR="00B2438C" w:rsidRDefault="00B2438C"/>
    <w:p w14:paraId="7FFC2579" w14:textId="7F1703B3" w:rsidR="00E447FB" w:rsidRDefault="00B2438C">
      <w:r>
        <w:t xml:space="preserve">Some of the </w:t>
      </w:r>
      <w:r w:rsidR="00B01477">
        <w:t xml:space="preserve">psychological </w:t>
      </w:r>
      <w:r w:rsidR="00CB2B0B">
        <w:t>aspects</w:t>
      </w:r>
      <w:r w:rsidR="00B01477">
        <w:t xml:space="preserve"> were more used in the games and played a </w:t>
      </w:r>
      <w:r w:rsidR="00CB2B0B">
        <w:t xml:space="preserve">bigger role overall. The main example of this is reward psychology and </w:t>
      </w:r>
      <w:r w:rsidR="00EC023A">
        <w:t xml:space="preserve">systems. They are a massive part of games and release dopamine that makes us want to continue playing and progress. It makes us immersed and engaged wanting to get the next dopamine release. </w:t>
      </w:r>
      <w:r w:rsidR="00127B71">
        <w:t>Also,</w:t>
      </w:r>
      <w:r w:rsidR="00EC023A">
        <w:t xml:space="preserve"> the way it is </w:t>
      </w:r>
      <w:r w:rsidR="00127B71">
        <w:t xml:space="preserve">made in games has been an interesting discovery. Making sure there is a fine balance with the system making sure it is not too random and not too consisted of reward to make it fun and unexpected while giving a play something to look forward to. Stardew </w:t>
      </w:r>
      <w:r w:rsidR="006D4C69">
        <w:t xml:space="preserve">is a good example of this with the multiple rewards and quest at once. There is always something to unlock or </w:t>
      </w:r>
      <w:r w:rsidR="00E447FB">
        <w:t xml:space="preserve">get. Money collection at the end of every day after you hard work is a good reward, while a random reward could be chest or hitting worms on the ground for artifacts. </w:t>
      </w:r>
    </w:p>
    <w:p w14:paraId="6CE74129" w14:textId="77777777" w:rsidR="00E25A2F" w:rsidRDefault="00977A8D">
      <w:r>
        <w:t xml:space="preserve">Horizon combat was a good example of flow in combat and how it makes the player thing about the different moves and </w:t>
      </w:r>
      <w:r w:rsidR="002D7EF3">
        <w:t xml:space="preserve">challenges the player against there skill in the missions. A level of planning and getting ready for the fight was key and allowed a good amount of downtime to allow the player to breath in-between missions and while traveling. This is a good balance and showed how it is </w:t>
      </w:r>
      <w:r w:rsidR="00352A84">
        <w:t xml:space="preserve">possible to create an immersive experience while not having constant </w:t>
      </w:r>
      <w:r w:rsidR="00E25A2F">
        <w:t xml:space="preserve">activity of high intensity </w:t>
      </w:r>
    </w:p>
    <w:p w14:paraId="65F3C212" w14:textId="77777777" w:rsidR="00AA0B92" w:rsidRDefault="00E25A2F">
      <w:r>
        <w:t xml:space="preserve">Some of the aspects were not </w:t>
      </w:r>
      <w:r w:rsidR="00BC1960">
        <w:t xml:space="preserve">expected such as Uncertainty effect and </w:t>
      </w:r>
      <w:r w:rsidR="00E02B33">
        <w:t xml:space="preserve">Newtonian engagement and giving the player options of immersion and if they wanted to stop to create focus when they returned to the game to finish the tasks. </w:t>
      </w:r>
    </w:p>
    <w:p w14:paraId="69147845" w14:textId="5203C186" w:rsidR="005E6C25" w:rsidRDefault="005E6C25">
      <w:r>
        <w:t xml:space="preserve">Enough aspect that was unexpected was the story aspect of immersion, the </w:t>
      </w:r>
      <w:r w:rsidR="00E7498A">
        <w:t>number</w:t>
      </w:r>
      <w:r>
        <w:t xml:space="preserve"> of elements that are brought together like the environment and level design to create emotions is very interesting and allows </w:t>
      </w:r>
      <w:r w:rsidR="00A25437">
        <w:t xml:space="preserve">a world that is deliverable and creates the desired experience. Things like characters and story can be used and make the game much better and showed me the importance </w:t>
      </w:r>
      <w:r w:rsidR="00A25437">
        <w:lastRenderedPageBreak/>
        <w:t xml:space="preserve">of a story whether it was a direct component with a main story like Horizon or like </w:t>
      </w:r>
      <w:r w:rsidR="00E7498A">
        <w:t>Stardew</w:t>
      </w:r>
      <w:r w:rsidR="00A25437">
        <w:t xml:space="preserve"> valley with a </w:t>
      </w:r>
      <w:r w:rsidR="00E7498A">
        <w:t xml:space="preserve">slight back story and a lot of quests. </w:t>
      </w:r>
    </w:p>
    <w:p w14:paraId="05CB931D" w14:textId="5B40504D" w:rsidR="00D365AA" w:rsidRDefault="00AA0B92">
      <w:pPr>
        <w:rPr>
          <w:rFonts w:asciiTheme="majorHAnsi" w:eastAsiaTheme="majorEastAsia" w:hAnsiTheme="majorHAnsi" w:cstheme="majorBidi"/>
          <w:color w:val="2F5496" w:themeColor="accent1" w:themeShade="BF"/>
          <w:sz w:val="32"/>
          <w:szCs w:val="32"/>
        </w:rPr>
      </w:pPr>
      <w:r>
        <w:t xml:space="preserve">After looking at the two real world examples, I have a better understand of what it takes to create </w:t>
      </w:r>
      <w:r w:rsidR="00651A23">
        <w:t>an</w:t>
      </w:r>
      <w:r>
        <w:t xml:space="preserve"> immersive experience and what </w:t>
      </w:r>
      <w:r w:rsidR="00651A23">
        <w:t xml:space="preserve">number of theories and design is needed. </w:t>
      </w:r>
      <w:r w:rsidR="00D365AA">
        <w:br w:type="page"/>
      </w:r>
    </w:p>
    <w:p w14:paraId="40DE8DFF" w14:textId="05F67BD9" w:rsidR="00D365AA" w:rsidRDefault="00D365AA" w:rsidP="00D365AA">
      <w:pPr>
        <w:pStyle w:val="Heading1"/>
      </w:pPr>
      <w:bookmarkStart w:id="6" w:name="_Toc102686475"/>
      <w:r>
        <w:lastRenderedPageBreak/>
        <w:t>Chapter 6: Conclusion</w:t>
      </w:r>
      <w:bookmarkEnd w:id="6"/>
      <w:r>
        <w:t xml:space="preserve"> </w:t>
      </w:r>
    </w:p>
    <w:p w14:paraId="138B4863" w14:textId="77777777" w:rsidR="009C5FEC" w:rsidRDefault="009C5FEC" w:rsidP="00D365AA">
      <w:pPr>
        <w:rPr>
          <w:color w:val="FF0000"/>
        </w:rPr>
      </w:pPr>
    </w:p>
    <w:p w14:paraId="3BF03B1F" w14:textId="38CE68EF" w:rsidR="006E4315" w:rsidRDefault="005A0EE9" w:rsidP="00D365AA">
      <w:r>
        <w:t xml:space="preserve">After looking into everything and conducting my case studies, I believe I have found some valuable </w:t>
      </w:r>
      <w:r w:rsidR="007A643C">
        <w:t>theories and knowledge for my future projects</w:t>
      </w:r>
      <w:r w:rsidR="001C5093">
        <w:t xml:space="preserve">. </w:t>
      </w:r>
    </w:p>
    <w:p w14:paraId="16238CBA" w14:textId="616D0FAF" w:rsidR="009C5FEC" w:rsidRDefault="00D51750" w:rsidP="00D365AA">
      <w:r>
        <w:t>The</w:t>
      </w:r>
      <w:r w:rsidR="006E4315">
        <w:t xml:space="preserve"> research that was </w:t>
      </w:r>
      <w:r>
        <w:t>collected</w:t>
      </w:r>
      <w:r w:rsidR="00AA6EA1">
        <w:t xml:space="preserve"> </w:t>
      </w:r>
      <w:r w:rsidR="00A17255">
        <w:t xml:space="preserve">allowed me to see what I could look out </w:t>
      </w:r>
      <w:r w:rsidR="00A863C9">
        <w:t xml:space="preserve">for when playing and evaluating the games I collected. </w:t>
      </w:r>
      <w:r w:rsidR="00592971">
        <w:t xml:space="preserve">Using this research going forward I will be using a wide range of them </w:t>
      </w:r>
      <w:r w:rsidR="00A02B94">
        <w:t xml:space="preserve">in my design and development of future games. The reward system and psychology surround rewards </w:t>
      </w:r>
      <w:r w:rsidR="0093480E">
        <w:t>are</w:t>
      </w:r>
      <w:r w:rsidR="00A02B94">
        <w:t xml:space="preserve"> going to be used a lot in the future as it is a massive part of games and motivating players to progress through games. I will be using this in my </w:t>
      </w:r>
      <w:r w:rsidR="0093480E">
        <w:t>next project.</w:t>
      </w:r>
    </w:p>
    <w:p w14:paraId="561BCBDF" w14:textId="0F9A61BC" w:rsidR="000F3E23" w:rsidRDefault="0093480E" w:rsidP="00D365AA">
      <w:r>
        <w:t>The aim of the</w:t>
      </w:r>
      <w:r w:rsidR="00151A12">
        <w:t xml:space="preserve"> report was to find out what makes games immersive and engaging to play. It can be argued that some of the element we found can be used in </w:t>
      </w:r>
      <w:r w:rsidR="009531DC">
        <w:t xml:space="preserve">other games to make them have a better experience. Some are not needed for the games as much. </w:t>
      </w:r>
      <w:r w:rsidR="00D26DE9">
        <w:t xml:space="preserve">The case studies and research </w:t>
      </w:r>
      <w:r w:rsidR="00343347">
        <w:t>indicate</w:t>
      </w:r>
      <w:r w:rsidR="0049527D">
        <w:t xml:space="preserve"> that the uncertainty effect with the reward system implemented in games can be used to heavily </w:t>
      </w:r>
      <w:r w:rsidR="00035BC8">
        <w:t xml:space="preserve">push immersion. More research and case studies on different games could see what </w:t>
      </w:r>
      <w:r w:rsidR="00074ADC">
        <w:t xml:space="preserve">the effects </w:t>
      </w:r>
      <w:r w:rsidR="00BF77D3">
        <w:t xml:space="preserve">rewards systems have on games to further understand how it works and how to implement it in real life example. </w:t>
      </w:r>
    </w:p>
    <w:p w14:paraId="2512D108" w14:textId="0476DC05" w:rsidR="006940BF" w:rsidRDefault="006940BF" w:rsidP="00D365AA">
      <w:r>
        <w:t xml:space="preserve">Going forward, I am going to try and implement some of the theories and techniques discussed in my own project as well as continue researching to get a better grasp and understand on the subjects and how they work with </w:t>
      </w:r>
      <w:r w:rsidR="00167FAC">
        <w:t xml:space="preserve">real players. </w:t>
      </w:r>
    </w:p>
    <w:p w14:paraId="7299C7C4" w14:textId="109191C2" w:rsidR="000F3E23" w:rsidRDefault="000F3E23" w:rsidP="00D365AA"/>
    <w:p w14:paraId="3B917427" w14:textId="77777777" w:rsidR="000F3E23" w:rsidRDefault="000F3E23" w:rsidP="00D365AA"/>
    <w:p w14:paraId="2D807DA4" w14:textId="77777777" w:rsidR="00D365AA" w:rsidRDefault="00D365AA">
      <w:r>
        <w:br w:type="page"/>
      </w:r>
    </w:p>
    <w:bookmarkStart w:id="7" w:name="_Toc102686476" w:displacedByCustomXml="next"/>
    <w:sdt>
      <w:sdtPr>
        <w:rPr>
          <w:rFonts w:asciiTheme="minorHAnsi" w:eastAsiaTheme="minorHAnsi" w:hAnsiTheme="minorHAnsi" w:cstheme="minorBidi"/>
          <w:color w:val="auto"/>
          <w:sz w:val="22"/>
          <w:szCs w:val="22"/>
        </w:rPr>
        <w:id w:val="775763276"/>
        <w:docPartObj>
          <w:docPartGallery w:val="Bibliographies"/>
          <w:docPartUnique/>
        </w:docPartObj>
      </w:sdtPr>
      <w:sdtEndPr/>
      <w:sdtContent>
        <w:p w14:paraId="08B1AB85" w14:textId="7E29729D" w:rsidR="00D365AA" w:rsidRDefault="00D365AA">
          <w:pPr>
            <w:pStyle w:val="Heading1"/>
          </w:pPr>
          <w:r>
            <w:t>References</w:t>
          </w:r>
          <w:bookmarkEnd w:id="7"/>
        </w:p>
        <w:sdt>
          <w:sdtPr>
            <w:id w:val="-573587230"/>
            <w:bibliography/>
          </w:sdtPr>
          <w:sdtEndPr/>
          <w:sdtContent>
            <w:p w14:paraId="394385E2" w14:textId="77777777" w:rsidR="00E7498A" w:rsidRDefault="00D365AA">
              <w:pPr>
                <w:rPr>
                  <w:noProof/>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86"/>
                <w:gridCol w:w="8640"/>
              </w:tblGrid>
              <w:tr w:rsidR="00E7498A" w14:paraId="26041240" w14:textId="77777777">
                <w:trPr>
                  <w:divId w:val="329718735"/>
                  <w:tblCellSpacing w:w="15" w:type="dxa"/>
                </w:trPr>
                <w:tc>
                  <w:tcPr>
                    <w:tcW w:w="50" w:type="pct"/>
                    <w:hideMark/>
                  </w:tcPr>
                  <w:p w14:paraId="5AC71849" w14:textId="29EE6272" w:rsidR="00E7498A" w:rsidRDefault="00E7498A">
                    <w:pPr>
                      <w:pStyle w:val="Bibliography"/>
                      <w:rPr>
                        <w:noProof/>
                        <w:sz w:val="24"/>
                        <w:szCs w:val="24"/>
                      </w:rPr>
                    </w:pPr>
                    <w:r>
                      <w:rPr>
                        <w:noProof/>
                      </w:rPr>
                      <w:t xml:space="preserve">[1] </w:t>
                    </w:r>
                  </w:p>
                </w:tc>
                <w:tc>
                  <w:tcPr>
                    <w:tcW w:w="0" w:type="auto"/>
                    <w:hideMark/>
                  </w:tcPr>
                  <w:p w14:paraId="22FB8402" w14:textId="77777777" w:rsidR="00E7498A" w:rsidRDefault="00E7498A">
                    <w:pPr>
                      <w:pStyle w:val="Bibliography"/>
                      <w:rPr>
                        <w:noProof/>
                      </w:rPr>
                    </w:pPr>
                    <w:r>
                      <w:rPr>
                        <w:noProof/>
                      </w:rPr>
                      <w:t>A. Beattie, “How the Video Game Industry Is Changing,” 31 October 2021. [Online]. Available: https://www.investopedia.com/articles/investing/053115/how-video-game-industry-changing.asp. [Accessed 12 March 2022].</w:t>
                    </w:r>
                  </w:p>
                </w:tc>
              </w:tr>
              <w:tr w:rsidR="00E7498A" w14:paraId="0C6F41EE" w14:textId="77777777">
                <w:trPr>
                  <w:divId w:val="329718735"/>
                  <w:tblCellSpacing w:w="15" w:type="dxa"/>
                </w:trPr>
                <w:tc>
                  <w:tcPr>
                    <w:tcW w:w="50" w:type="pct"/>
                    <w:hideMark/>
                  </w:tcPr>
                  <w:p w14:paraId="053CECB5" w14:textId="77777777" w:rsidR="00E7498A" w:rsidRDefault="00E7498A">
                    <w:pPr>
                      <w:pStyle w:val="Bibliography"/>
                      <w:rPr>
                        <w:noProof/>
                      </w:rPr>
                    </w:pPr>
                    <w:r>
                      <w:rPr>
                        <w:noProof/>
                      </w:rPr>
                      <w:t xml:space="preserve">[2] </w:t>
                    </w:r>
                  </w:p>
                </w:tc>
                <w:tc>
                  <w:tcPr>
                    <w:tcW w:w="0" w:type="auto"/>
                    <w:hideMark/>
                  </w:tcPr>
                  <w:p w14:paraId="0D518BDC" w14:textId="77777777" w:rsidR="00E7498A" w:rsidRDefault="00E7498A">
                    <w:pPr>
                      <w:pStyle w:val="Bibliography"/>
                      <w:rPr>
                        <w:noProof/>
                      </w:rPr>
                    </w:pPr>
                    <w:r>
                      <w:rPr>
                        <w:noProof/>
                      </w:rPr>
                      <w:t>J. Clement, “Number of games released on Steam 2004-2021,” 25 February 2022. [Online]. Available: https://www.statista.com/statistics/552623/number-games-released-steam/. [Accessed 28 April 2022].</w:t>
                    </w:r>
                  </w:p>
                </w:tc>
              </w:tr>
              <w:tr w:rsidR="00E7498A" w14:paraId="33251F43" w14:textId="77777777">
                <w:trPr>
                  <w:divId w:val="329718735"/>
                  <w:tblCellSpacing w:w="15" w:type="dxa"/>
                </w:trPr>
                <w:tc>
                  <w:tcPr>
                    <w:tcW w:w="50" w:type="pct"/>
                    <w:hideMark/>
                  </w:tcPr>
                  <w:p w14:paraId="2340F41F" w14:textId="77777777" w:rsidR="00E7498A" w:rsidRDefault="00E7498A">
                    <w:pPr>
                      <w:pStyle w:val="Bibliography"/>
                      <w:rPr>
                        <w:noProof/>
                      </w:rPr>
                    </w:pPr>
                    <w:r>
                      <w:rPr>
                        <w:noProof/>
                      </w:rPr>
                      <w:t xml:space="preserve">[3] </w:t>
                    </w:r>
                  </w:p>
                </w:tc>
                <w:tc>
                  <w:tcPr>
                    <w:tcW w:w="0" w:type="auto"/>
                    <w:hideMark/>
                  </w:tcPr>
                  <w:p w14:paraId="0DE206A2" w14:textId="77777777" w:rsidR="00E7498A" w:rsidRDefault="00E7498A">
                    <w:pPr>
                      <w:pStyle w:val="Bibliography"/>
                      <w:rPr>
                        <w:noProof/>
                      </w:rPr>
                    </w:pPr>
                    <w:r>
                      <w:rPr>
                        <w:noProof/>
                      </w:rPr>
                      <w:t>“Oxford Dictionary Immersion,” [Online]. Available: https://languages.oup.com/google-dictionary-en/. [Accessed 23 April 2022].</w:t>
                    </w:r>
                  </w:p>
                </w:tc>
              </w:tr>
              <w:tr w:rsidR="00E7498A" w14:paraId="7B92BCB4" w14:textId="77777777">
                <w:trPr>
                  <w:divId w:val="329718735"/>
                  <w:tblCellSpacing w:w="15" w:type="dxa"/>
                </w:trPr>
                <w:tc>
                  <w:tcPr>
                    <w:tcW w:w="50" w:type="pct"/>
                    <w:hideMark/>
                  </w:tcPr>
                  <w:p w14:paraId="322D1FD6" w14:textId="77777777" w:rsidR="00E7498A" w:rsidRDefault="00E7498A">
                    <w:pPr>
                      <w:pStyle w:val="Bibliography"/>
                      <w:rPr>
                        <w:noProof/>
                      </w:rPr>
                    </w:pPr>
                    <w:r>
                      <w:rPr>
                        <w:noProof/>
                      </w:rPr>
                      <w:t xml:space="preserve">[4] </w:t>
                    </w:r>
                  </w:p>
                </w:tc>
                <w:tc>
                  <w:tcPr>
                    <w:tcW w:w="0" w:type="auto"/>
                    <w:hideMark/>
                  </w:tcPr>
                  <w:p w14:paraId="082B2E0F" w14:textId="77777777" w:rsidR="00E7498A" w:rsidRDefault="00E7498A">
                    <w:pPr>
                      <w:pStyle w:val="Bibliography"/>
                      <w:rPr>
                        <w:noProof/>
                      </w:rPr>
                    </w:pPr>
                    <w:r>
                      <w:rPr>
                        <w:noProof/>
                      </w:rPr>
                      <w:t>AlleyDog, “Sensory Information,” 2022. [Online]. Available: https://alleydog.com/glossary/definition.php?term=Sensory+Information. [Accessed 21 April 2022].</w:t>
                    </w:r>
                  </w:p>
                </w:tc>
              </w:tr>
              <w:tr w:rsidR="00E7498A" w14:paraId="12132581" w14:textId="77777777">
                <w:trPr>
                  <w:divId w:val="329718735"/>
                  <w:tblCellSpacing w:w="15" w:type="dxa"/>
                </w:trPr>
                <w:tc>
                  <w:tcPr>
                    <w:tcW w:w="50" w:type="pct"/>
                    <w:hideMark/>
                  </w:tcPr>
                  <w:p w14:paraId="475E3BA1" w14:textId="77777777" w:rsidR="00E7498A" w:rsidRDefault="00E7498A">
                    <w:pPr>
                      <w:pStyle w:val="Bibliography"/>
                      <w:rPr>
                        <w:noProof/>
                      </w:rPr>
                    </w:pPr>
                    <w:r>
                      <w:rPr>
                        <w:noProof/>
                      </w:rPr>
                      <w:t xml:space="preserve">[5] </w:t>
                    </w:r>
                  </w:p>
                </w:tc>
                <w:tc>
                  <w:tcPr>
                    <w:tcW w:w="0" w:type="auto"/>
                    <w:hideMark/>
                  </w:tcPr>
                  <w:p w14:paraId="05225B3F" w14:textId="77777777" w:rsidR="00E7498A" w:rsidRDefault="00E7498A">
                    <w:pPr>
                      <w:pStyle w:val="Bibliography"/>
                      <w:rPr>
                        <w:noProof/>
                      </w:rPr>
                    </w:pPr>
                    <w:r>
                      <w:rPr>
                        <w:noProof/>
                      </w:rPr>
                      <w:t>S. Tanskanen, “Player immersion in video games,” 2018. [Online]. Available: https://www.theseus.fi/bitstream/handle/10024/147016/tanskanen_selja.pdf?sequence=2. [Accessed 1 May 2022].</w:t>
                    </w:r>
                  </w:p>
                </w:tc>
              </w:tr>
              <w:tr w:rsidR="00E7498A" w14:paraId="002EEEE9" w14:textId="77777777">
                <w:trPr>
                  <w:divId w:val="329718735"/>
                  <w:tblCellSpacing w:w="15" w:type="dxa"/>
                </w:trPr>
                <w:tc>
                  <w:tcPr>
                    <w:tcW w:w="50" w:type="pct"/>
                    <w:hideMark/>
                  </w:tcPr>
                  <w:p w14:paraId="03928063" w14:textId="77777777" w:rsidR="00E7498A" w:rsidRDefault="00E7498A">
                    <w:pPr>
                      <w:pStyle w:val="Bibliography"/>
                      <w:rPr>
                        <w:noProof/>
                      </w:rPr>
                    </w:pPr>
                    <w:r>
                      <w:rPr>
                        <w:noProof/>
                      </w:rPr>
                      <w:t xml:space="preserve">[6] </w:t>
                    </w:r>
                  </w:p>
                </w:tc>
                <w:tc>
                  <w:tcPr>
                    <w:tcW w:w="0" w:type="auto"/>
                    <w:hideMark/>
                  </w:tcPr>
                  <w:p w14:paraId="2654041F" w14:textId="77777777" w:rsidR="00E7498A" w:rsidRDefault="00E7498A">
                    <w:pPr>
                      <w:pStyle w:val="Bibliography"/>
                      <w:rPr>
                        <w:noProof/>
                      </w:rPr>
                    </w:pPr>
                    <w:r>
                      <w:rPr>
                        <w:noProof/>
                      </w:rPr>
                      <w:t>Csikszentmihalyi, “THE FLOW THEORY APPLIED TO GAME DESIGN,” 2019. [Online]. Available: https://thinkgamedesign.com/flow-theory-game-design/. [Accessed 1 May 2022].</w:t>
                    </w:r>
                  </w:p>
                </w:tc>
              </w:tr>
              <w:tr w:rsidR="00E7498A" w14:paraId="62C0CE23" w14:textId="77777777">
                <w:trPr>
                  <w:divId w:val="329718735"/>
                  <w:tblCellSpacing w:w="15" w:type="dxa"/>
                </w:trPr>
                <w:tc>
                  <w:tcPr>
                    <w:tcW w:w="50" w:type="pct"/>
                    <w:hideMark/>
                  </w:tcPr>
                  <w:p w14:paraId="2390055D" w14:textId="77777777" w:rsidR="00E7498A" w:rsidRDefault="00E7498A">
                    <w:pPr>
                      <w:pStyle w:val="Bibliography"/>
                      <w:rPr>
                        <w:noProof/>
                      </w:rPr>
                    </w:pPr>
                    <w:r>
                      <w:rPr>
                        <w:noProof/>
                      </w:rPr>
                      <w:t xml:space="preserve">[7] </w:t>
                    </w:r>
                  </w:p>
                </w:tc>
                <w:tc>
                  <w:tcPr>
                    <w:tcW w:w="0" w:type="auto"/>
                    <w:hideMark/>
                  </w:tcPr>
                  <w:p w14:paraId="672A7469" w14:textId="77777777" w:rsidR="00E7498A" w:rsidRDefault="00E7498A">
                    <w:pPr>
                      <w:pStyle w:val="Bibliography"/>
                      <w:rPr>
                        <w:noProof/>
                      </w:rPr>
                    </w:pPr>
                    <w:r>
                      <w:rPr>
                        <w:noProof/>
                      </w:rPr>
                      <w:t>LearningTheories, “Game Reward Systems,” April 2019. [Online]. Available: https://learning-theories.com/game-reward-systems.html. [Accessed 12 April 2022].</w:t>
                    </w:r>
                  </w:p>
                </w:tc>
              </w:tr>
              <w:tr w:rsidR="00E7498A" w14:paraId="67220410" w14:textId="77777777">
                <w:trPr>
                  <w:divId w:val="329718735"/>
                  <w:tblCellSpacing w:w="15" w:type="dxa"/>
                </w:trPr>
                <w:tc>
                  <w:tcPr>
                    <w:tcW w:w="50" w:type="pct"/>
                    <w:hideMark/>
                  </w:tcPr>
                  <w:p w14:paraId="19B1076F" w14:textId="77777777" w:rsidR="00E7498A" w:rsidRDefault="00E7498A">
                    <w:pPr>
                      <w:pStyle w:val="Bibliography"/>
                      <w:rPr>
                        <w:noProof/>
                      </w:rPr>
                    </w:pPr>
                    <w:r>
                      <w:rPr>
                        <w:noProof/>
                      </w:rPr>
                      <w:t xml:space="preserve">[8] </w:t>
                    </w:r>
                  </w:p>
                </w:tc>
                <w:tc>
                  <w:tcPr>
                    <w:tcW w:w="0" w:type="auto"/>
                    <w:hideMark/>
                  </w:tcPr>
                  <w:p w14:paraId="3776E453" w14:textId="77777777" w:rsidR="00E7498A" w:rsidRDefault="00E7498A">
                    <w:pPr>
                      <w:pStyle w:val="Bibliography"/>
                      <w:rPr>
                        <w:noProof/>
                      </w:rPr>
                    </w:pPr>
                    <w:r>
                      <w:rPr>
                        <w:noProof/>
                      </w:rPr>
                      <w:t>G. &amp;. E. Loftus, “The psychology of video games,” [Online]. Available: http://web.stanford.edu/class/sts145/Library/Loftus2.pdf. [Accessed 21 May 2022].</w:t>
                    </w:r>
                  </w:p>
                </w:tc>
              </w:tr>
              <w:tr w:rsidR="00E7498A" w14:paraId="2C7BDB68" w14:textId="77777777">
                <w:trPr>
                  <w:divId w:val="329718735"/>
                  <w:tblCellSpacing w:w="15" w:type="dxa"/>
                </w:trPr>
                <w:tc>
                  <w:tcPr>
                    <w:tcW w:w="50" w:type="pct"/>
                    <w:hideMark/>
                  </w:tcPr>
                  <w:p w14:paraId="1F02D7B2" w14:textId="77777777" w:rsidR="00E7498A" w:rsidRDefault="00E7498A">
                    <w:pPr>
                      <w:pStyle w:val="Bibliography"/>
                      <w:rPr>
                        <w:noProof/>
                      </w:rPr>
                    </w:pPr>
                    <w:r>
                      <w:rPr>
                        <w:noProof/>
                      </w:rPr>
                      <w:t xml:space="preserve">[9] </w:t>
                    </w:r>
                  </w:p>
                </w:tc>
                <w:tc>
                  <w:tcPr>
                    <w:tcW w:w="0" w:type="auto"/>
                    <w:hideMark/>
                  </w:tcPr>
                  <w:p w14:paraId="4B198122" w14:textId="77777777" w:rsidR="00E7498A" w:rsidRDefault="00E7498A">
                    <w:pPr>
                      <w:pStyle w:val="Bibliography"/>
                      <w:rPr>
                        <w:noProof/>
                      </w:rPr>
                    </w:pPr>
                    <w:r>
                      <w:rPr>
                        <w:noProof/>
                      </w:rPr>
                      <w:t>S. Demetriou, “Uncertainty and engagement with learning games,” November 2008. [Online]. Available: https://www.researchgate.net/publication/225784314_Uncertainty_and_engagement_with_learning_games. [Accessed 27th April 2022].</w:t>
                    </w:r>
                  </w:p>
                </w:tc>
              </w:tr>
              <w:tr w:rsidR="00E7498A" w14:paraId="1970A09C" w14:textId="77777777">
                <w:trPr>
                  <w:divId w:val="329718735"/>
                  <w:tblCellSpacing w:w="15" w:type="dxa"/>
                </w:trPr>
                <w:tc>
                  <w:tcPr>
                    <w:tcW w:w="50" w:type="pct"/>
                    <w:hideMark/>
                  </w:tcPr>
                  <w:p w14:paraId="269CE765" w14:textId="77777777" w:rsidR="00E7498A" w:rsidRDefault="00E7498A">
                    <w:pPr>
                      <w:pStyle w:val="Bibliography"/>
                      <w:rPr>
                        <w:noProof/>
                      </w:rPr>
                    </w:pPr>
                    <w:r>
                      <w:rPr>
                        <w:noProof/>
                      </w:rPr>
                      <w:t xml:space="preserve">[10] </w:t>
                    </w:r>
                  </w:p>
                </w:tc>
                <w:tc>
                  <w:tcPr>
                    <w:tcW w:w="0" w:type="auto"/>
                    <w:hideMark/>
                  </w:tcPr>
                  <w:p w14:paraId="6C65D386" w14:textId="77777777" w:rsidR="00E7498A" w:rsidRDefault="00E7498A">
                    <w:pPr>
                      <w:pStyle w:val="Bibliography"/>
                      <w:rPr>
                        <w:noProof/>
                      </w:rPr>
                    </w:pPr>
                    <w:r>
                      <w:rPr>
                        <w:noProof/>
                      </w:rPr>
                      <w:t>r. AI, “Expectation, Behavior and Reward: Acquire Certain Pleasure of Playing in the Game of Uncertainty and the Unknown,” 28 January 2021. [Online]. Available: https://rctai.medium.com/expectation-behavior-and-reward-acquire-certain-pleasure-of-playing-in-the-game-of-uncertainty-31fa11a227ac. [Accessed 2021 April 27].</w:t>
                    </w:r>
                  </w:p>
                </w:tc>
              </w:tr>
              <w:tr w:rsidR="00E7498A" w14:paraId="1933D71A" w14:textId="77777777">
                <w:trPr>
                  <w:divId w:val="329718735"/>
                  <w:tblCellSpacing w:w="15" w:type="dxa"/>
                </w:trPr>
                <w:tc>
                  <w:tcPr>
                    <w:tcW w:w="50" w:type="pct"/>
                    <w:hideMark/>
                  </w:tcPr>
                  <w:p w14:paraId="10CE4DED" w14:textId="77777777" w:rsidR="00E7498A" w:rsidRDefault="00E7498A">
                    <w:pPr>
                      <w:pStyle w:val="Bibliography"/>
                      <w:rPr>
                        <w:noProof/>
                      </w:rPr>
                    </w:pPr>
                    <w:r>
                      <w:rPr>
                        <w:noProof/>
                      </w:rPr>
                      <w:t xml:space="preserve">[11] </w:t>
                    </w:r>
                  </w:p>
                </w:tc>
                <w:tc>
                  <w:tcPr>
                    <w:tcW w:w="0" w:type="auto"/>
                    <w:hideMark/>
                  </w:tcPr>
                  <w:p w14:paraId="55903AFD" w14:textId="77777777" w:rsidR="00E7498A" w:rsidRDefault="00E7498A">
                    <w:pPr>
                      <w:pStyle w:val="Bibliography"/>
                      <w:rPr>
                        <w:noProof/>
                      </w:rPr>
                    </w:pPr>
                    <w:r>
                      <w:rPr>
                        <w:noProof/>
                      </w:rPr>
                      <w:t>G. Author, “Zeigarnik Effect,” 02 January 2016. [Online]. Available: https://rctai.medium.com/expectation-behavior-and-reward-acquire-certain-pleasure-of-playing-in-the-game-of-uncertainty-31fa11a227ac. [Accessed 28 April 2022].</w:t>
                    </w:r>
                  </w:p>
                </w:tc>
              </w:tr>
              <w:tr w:rsidR="00E7498A" w14:paraId="3BCC0C13" w14:textId="77777777">
                <w:trPr>
                  <w:divId w:val="329718735"/>
                  <w:tblCellSpacing w:w="15" w:type="dxa"/>
                </w:trPr>
                <w:tc>
                  <w:tcPr>
                    <w:tcW w:w="50" w:type="pct"/>
                    <w:hideMark/>
                  </w:tcPr>
                  <w:p w14:paraId="74CFB617" w14:textId="77777777" w:rsidR="00E7498A" w:rsidRDefault="00E7498A">
                    <w:pPr>
                      <w:pStyle w:val="Bibliography"/>
                      <w:rPr>
                        <w:noProof/>
                      </w:rPr>
                    </w:pPr>
                    <w:r>
                      <w:rPr>
                        <w:noProof/>
                      </w:rPr>
                      <w:t xml:space="preserve">[12] </w:t>
                    </w:r>
                  </w:p>
                </w:tc>
                <w:tc>
                  <w:tcPr>
                    <w:tcW w:w="0" w:type="auto"/>
                    <w:hideMark/>
                  </w:tcPr>
                  <w:p w14:paraId="5F8992A7" w14:textId="77777777" w:rsidR="00E7498A" w:rsidRDefault="00E7498A">
                    <w:pPr>
                      <w:pStyle w:val="Bibliography"/>
                      <w:rPr>
                        <w:noProof/>
                      </w:rPr>
                    </w:pPr>
                    <w:r>
                      <w:rPr>
                        <w:noProof/>
                      </w:rPr>
                      <w:t>T. A. H. Stromsholm, “Immersion, Make and Break the Game - a Study on the Impact of immersion,” 31 May 2018. [Online]. Available: https://www.diva-portal.org/smash/get/diva2:1480372/FULLTEXT01.pdf. [Accessed 28 April 2022].</w:t>
                    </w:r>
                  </w:p>
                </w:tc>
              </w:tr>
              <w:tr w:rsidR="00E7498A" w14:paraId="7710BAFA" w14:textId="77777777">
                <w:trPr>
                  <w:divId w:val="329718735"/>
                  <w:tblCellSpacing w:w="15" w:type="dxa"/>
                </w:trPr>
                <w:tc>
                  <w:tcPr>
                    <w:tcW w:w="50" w:type="pct"/>
                    <w:hideMark/>
                  </w:tcPr>
                  <w:p w14:paraId="1DF814F6" w14:textId="77777777" w:rsidR="00E7498A" w:rsidRDefault="00E7498A">
                    <w:pPr>
                      <w:pStyle w:val="Bibliography"/>
                      <w:rPr>
                        <w:noProof/>
                      </w:rPr>
                    </w:pPr>
                    <w:r>
                      <w:rPr>
                        <w:noProof/>
                      </w:rPr>
                      <w:lastRenderedPageBreak/>
                      <w:t xml:space="preserve">[13] </w:t>
                    </w:r>
                  </w:p>
                </w:tc>
                <w:tc>
                  <w:tcPr>
                    <w:tcW w:w="0" w:type="auto"/>
                    <w:hideMark/>
                  </w:tcPr>
                  <w:p w14:paraId="5148F5F6" w14:textId="77777777" w:rsidR="00E7498A" w:rsidRDefault="00E7498A">
                    <w:pPr>
                      <w:pStyle w:val="Bibliography"/>
                      <w:rPr>
                        <w:noProof/>
                      </w:rPr>
                    </w:pPr>
                    <w:r>
                      <w:rPr>
                        <w:noProof/>
                      </w:rPr>
                      <w:t>J. Madigan, “Newtonian Engagement and Metal Gear Solid V,” 1 February 2016. [Online]. Available: https://www.diva-portal.org/smash/get/diva2:1480372/FULLTEXT01.pdf. [Accessed 1 May 2022].</w:t>
                    </w:r>
                  </w:p>
                </w:tc>
              </w:tr>
              <w:tr w:rsidR="00E7498A" w14:paraId="0323B403" w14:textId="77777777">
                <w:trPr>
                  <w:divId w:val="329718735"/>
                  <w:tblCellSpacing w:w="15" w:type="dxa"/>
                </w:trPr>
                <w:tc>
                  <w:tcPr>
                    <w:tcW w:w="50" w:type="pct"/>
                    <w:hideMark/>
                  </w:tcPr>
                  <w:p w14:paraId="57E1F624" w14:textId="77777777" w:rsidR="00E7498A" w:rsidRDefault="00E7498A">
                    <w:pPr>
                      <w:pStyle w:val="Bibliography"/>
                      <w:rPr>
                        <w:noProof/>
                      </w:rPr>
                    </w:pPr>
                    <w:r>
                      <w:rPr>
                        <w:noProof/>
                      </w:rPr>
                      <w:t xml:space="preserve">[14] </w:t>
                    </w:r>
                  </w:p>
                </w:tc>
                <w:tc>
                  <w:tcPr>
                    <w:tcW w:w="0" w:type="auto"/>
                    <w:hideMark/>
                  </w:tcPr>
                  <w:p w14:paraId="12AC9D85" w14:textId="77777777" w:rsidR="00E7498A" w:rsidRDefault="00E7498A">
                    <w:pPr>
                      <w:pStyle w:val="Bibliography"/>
                      <w:rPr>
                        <w:noProof/>
                      </w:rPr>
                    </w:pPr>
                    <w:r>
                      <w:rPr>
                        <w:noProof/>
                      </w:rPr>
                      <w:t>D. Jamieson, “Don't Frustrate the Player: 3 Rules for Keeping Them Involved,” 4 October 2013. [Online]. Available: https://gamedevelopment.tutsplus.com/articles/dont-frustrate-the-player-3-rules-for-keeping-them-involved--gamedev-11838. [Accessed 1 May 2022].</w:t>
                    </w:r>
                  </w:p>
                </w:tc>
              </w:tr>
              <w:tr w:rsidR="00E7498A" w14:paraId="2249C980" w14:textId="77777777">
                <w:trPr>
                  <w:divId w:val="329718735"/>
                  <w:tblCellSpacing w:w="15" w:type="dxa"/>
                </w:trPr>
                <w:tc>
                  <w:tcPr>
                    <w:tcW w:w="50" w:type="pct"/>
                    <w:hideMark/>
                  </w:tcPr>
                  <w:p w14:paraId="0BBD8F84" w14:textId="77777777" w:rsidR="00E7498A" w:rsidRDefault="00E7498A">
                    <w:pPr>
                      <w:pStyle w:val="Bibliography"/>
                      <w:rPr>
                        <w:noProof/>
                      </w:rPr>
                    </w:pPr>
                    <w:r>
                      <w:rPr>
                        <w:noProof/>
                      </w:rPr>
                      <w:t xml:space="preserve">[15] </w:t>
                    </w:r>
                  </w:p>
                </w:tc>
                <w:tc>
                  <w:tcPr>
                    <w:tcW w:w="0" w:type="auto"/>
                    <w:hideMark/>
                  </w:tcPr>
                  <w:p w14:paraId="023765D2" w14:textId="77777777" w:rsidR="00E7498A" w:rsidRDefault="00E7498A">
                    <w:pPr>
                      <w:pStyle w:val="Bibliography"/>
                      <w:rPr>
                        <w:noProof/>
                      </w:rPr>
                    </w:pPr>
                    <w:r>
                      <w:rPr>
                        <w:noProof/>
                      </w:rPr>
                      <w:t>N. Lovato, “Squeezing more juice out of your game design!,” 31 March 2015. [Online]. Available: https://gameanalytics.com/blog/squeezing-more-juice-out-of-your-game-design/. [Accessed 1 May 2022].</w:t>
                    </w:r>
                  </w:p>
                </w:tc>
              </w:tr>
              <w:tr w:rsidR="00E7498A" w14:paraId="3F107193" w14:textId="77777777">
                <w:trPr>
                  <w:divId w:val="329718735"/>
                  <w:tblCellSpacing w:w="15" w:type="dxa"/>
                </w:trPr>
                <w:tc>
                  <w:tcPr>
                    <w:tcW w:w="50" w:type="pct"/>
                    <w:hideMark/>
                  </w:tcPr>
                  <w:p w14:paraId="03C40222" w14:textId="77777777" w:rsidR="00E7498A" w:rsidRDefault="00E7498A">
                    <w:pPr>
                      <w:pStyle w:val="Bibliography"/>
                      <w:rPr>
                        <w:noProof/>
                      </w:rPr>
                    </w:pPr>
                    <w:r>
                      <w:rPr>
                        <w:noProof/>
                      </w:rPr>
                      <w:t xml:space="preserve">[16] </w:t>
                    </w:r>
                  </w:p>
                </w:tc>
                <w:tc>
                  <w:tcPr>
                    <w:tcW w:w="0" w:type="auto"/>
                    <w:hideMark/>
                  </w:tcPr>
                  <w:p w14:paraId="119292A5" w14:textId="77777777" w:rsidR="00E7498A" w:rsidRDefault="00E7498A">
                    <w:pPr>
                      <w:pStyle w:val="Bibliography"/>
                      <w:rPr>
                        <w:noProof/>
                      </w:rPr>
                    </w:pPr>
                    <w:r>
                      <w:rPr>
                        <w:noProof/>
                      </w:rPr>
                      <w:t>C. MCcarthy, “MEAT BOY, MARIO, AND THE PERFECT PLATFORMER JUMP,” 3 March 2016. [Online]. Available: https://killscreen.com/previously/articles/meat-boy-mario-and-the-perfect-platformer-jump/. [Accessed 18 April 2022].</w:t>
                    </w:r>
                  </w:p>
                </w:tc>
              </w:tr>
              <w:tr w:rsidR="00E7498A" w14:paraId="5EBBB8F3" w14:textId="77777777">
                <w:trPr>
                  <w:divId w:val="329718735"/>
                  <w:tblCellSpacing w:w="15" w:type="dxa"/>
                </w:trPr>
                <w:tc>
                  <w:tcPr>
                    <w:tcW w:w="50" w:type="pct"/>
                    <w:hideMark/>
                  </w:tcPr>
                  <w:p w14:paraId="74E1DFA1" w14:textId="77777777" w:rsidR="00E7498A" w:rsidRDefault="00E7498A">
                    <w:pPr>
                      <w:pStyle w:val="Bibliography"/>
                      <w:rPr>
                        <w:noProof/>
                      </w:rPr>
                    </w:pPr>
                    <w:r>
                      <w:rPr>
                        <w:noProof/>
                      </w:rPr>
                      <w:t xml:space="preserve">[17] </w:t>
                    </w:r>
                  </w:p>
                </w:tc>
                <w:tc>
                  <w:tcPr>
                    <w:tcW w:w="0" w:type="auto"/>
                    <w:hideMark/>
                  </w:tcPr>
                  <w:p w14:paraId="184D0B6B" w14:textId="77777777" w:rsidR="00E7498A" w:rsidRDefault="00E7498A">
                    <w:pPr>
                      <w:pStyle w:val="Bibliography"/>
                      <w:rPr>
                        <w:noProof/>
                      </w:rPr>
                    </w:pPr>
                    <w:r>
                      <w:rPr>
                        <w:noProof/>
                      </w:rPr>
                      <w:t>S. De, “What Is a Gameplay Loop in Gaming?,” 20 November 2021. [Online]. Available: https://www.makeuseof.com/gameplay-loop-gaming/. [Accessed 29 April 2022].</w:t>
                    </w:r>
                  </w:p>
                </w:tc>
              </w:tr>
              <w:tr w:rsidR="00E7498A" w14:paraId="070665DB" w14:textId="77777777">
                <w:trPr>
                  <w:divId w:val="329718735"/>
                  <w:tblCellSpacing w:w="15" w:type="dxa"/>
                </w:trPr>
                <w:tc>
                  <w:tcPr>
                    <w:tcW w:w="50" w:type="pct"/>
                    <w:hideMark/>
                  </w:tcPr>
                  <w:p w14:paraId="62B31B24" w14:textId="77777777" w:rsidR="00E7498A" w:rsidRDefault="00E7498A">
                    <w:pPr>
                      <w:pStyle w:val="Bibliography"/>
                      <w:rPr>
                        <w:noProof/>
                      </w:rPr>
                    </w:pPr>
                    <w:r>
                      <w:rPr>
                        <w:noProof/>
                      </w:rPr>
                      <w:t xml:space="preserve">[18] </w:t>
                    </w:r>
                  </w:p>
                </w:tc>
                <w:tc>
                  <w:tcPr>
                    <w:tcW w:w="0" w:type="auto"/>
                    <w:hideMark/>
                  </w:tcPr>
                  <w:p w14:paraId="0C251E41" w14:textId="77777777" w:rsidR="00E7498A" w:rsidRDefault="00E7498A">
                    <w:pPr>
                      <w:pStyle w:val="Bibliography"/>
                      <w:rPr>
                        <w:noProof/>
                      </w:rPr>
                    </w:pPr>
                    <w:r>
                      <w:rPr>
                        <w:noProof/>
                      </w:rPr>
                      <w:t>B. Wirtz, “Don’t Get Stuck In A Game Loop: The Importance of A Well-Defined Core Gameplay Loop,” 2022. [Online]. Available: https://www.gamedesigning.org/learn/game-loop/. [Accessed 1 May 2022].</w:t>
                    </w:r>
                  </w:p>
                </w:tc>
              </w:tr>
              <w:tr w:rsidR="00E7498A" w14:paraId="53059EFE" w14:textId="77777777">
                <w:trPr>
                  <w:divId w:val="329718735"/>
                  <w:tblCellSpacing w:w="15" w:type="dxa"/>
                </w:trPr>
                <w:tc>
                  <w:tcPr>
                    <w:tcW w:w="50" w:type="pct"/>
                    <w:hideMark/>
                  </w:tcPr>
                  <w:p w14:paraId="1B7E258D" w14:textId="77777777" w:rsidR="00E7498A" w:rsidRDefault="00E7498A">
                    <w:pPr>
                      <w:pStyle w:val="Bibliography"/>
                      <w:rPr>
                        <w:noProof/>
                      </w:rPr>
                    </w:pPr>
                    <w:r>
                      <w:rPr>
                        <w:noProof/>
                      </w:rPr>
                      <w:t xml:space="preserve">[19] </w:t>
                    </w:r>
                  </w:p>
                </w:tc>
                <w:tc>
                  <w:tcPr>
                    <w:tcW w:w="0" w:type="auto"/>
                    <w:hideMark/>
                  </w:tcPr>
                  <w:p w14:paraId="51736564" w14:textId="77777777" w:rsidR="00E7498A" w:rsidRDefault="00E7498A">
                    <w:pPr>
                      <w:pStyle w:val="Bibliography"/>
                      <w:rPr>
                        <w:noProof/>
                      </w:rPr>
                    </w:pPr>
                    <w:r>
                      <w:rPr>
                        <w:noProof/>
                      </w:rPr>
                      <w:t>E. Nanou, “7 Reasons Why Character Development Is Important in Video Games,” 24 January 2022. [Online]. Available: https://www.makeuseof.com/why-character-development-important-video-games/. [Accessed 2 May 2022].</w:t>
                    </w:r>
                  </w:p>
                </w:tc>
              </w:tr>
              <w:tr w:rsidR="00E7498A" w14:paraId="4C1F17EB" w14:textId="77777777">
                <w:trPr>
                  <w:divId w:val="329718735"/>
                  <w:tblCellSpacing w:w="15" w:type="dxa"/>
                </w:trPr>
                <w:tc>
                  <w:tcPr>
                    <w:tcW w:w="50" w:type="pct"/>
                    <w:hideMark/>
                  </w:tcPr>
                  <w:p w14:paraId="19B1652C" w14:textId="77777777" w:rsidR="00E7498A" w:rsidRDefault="00E7498A">
                    <w:pPr>
                      <w:pStyle w:val="Bibliography"/>
                      <w:rPr>
                        <w:noProof/>
                      </w:rPr>
                    </w:pPr>
                    <w:r>
                      <w:rPr>
                        <w:noProof/>
                      </w:rPr>
                      <w:t xml:space="preserve">[20] </w:t>
                    </w:r>
                  </w:p>
                </w:tc>
                <w:tc>
                  <w:tcPr>
                    <w:tcW w:w="0" w:type="auto"/>
                    <w:hideMark/>
                  </w:tcPr>
                  <w:p w14:paraId="4582F5DE" w14:textId="77777777" w:rsidR="00E7498A" w:rsidRDefault="00E7498A">
                    <w:pPr>
                      <w:pStyle w:val="Bibliography"/>
                      <w:rPr>
                        <w:noProof/>
                      </w:rPr>
                    </w:pPr>
                    <w:r>
                      <w:rPr>
                        <w:noProof/>
                      </w:rPr>
                      <w:t xml:space="preserve">G. M. Toolkit, Director, </w:t>
                    </w:r>
                    <w:r>
                      <w:rPr>
                        <w:i/>
                        <w:iCs/>
                        <w:noProof/>
                      </w:rPr>
                      <w:t xml:space="preserve">How Level Design Can Tell a Story. </w:t>
                    </w:r>
                    <w:r>
                      <w:rPr>
                        <w:noProof/>
                      </w:rPr>
                      <w:t xml:space="preserve">[Film]. 2022. </w:t>
                    </w:r>
                  </w:p>
                </w:tc>
              </w:tr>
              <w:tr w:rsidR="00E7498A" w14:paraId="264DDC90" w14:textId="77777777">
                <w:trPr>
                  <w:divId w:val="329718735"/>
                  <w:tblCellSpacing w:w="15" w:type="dxa"/>
                </w:trPr>
                <w:tc>
                  <w:tcPr>
                    <w:tcW w:w="50" w:type="pct"/>
                    <w:hideMark/>
                  </w:tcPr>
                  <w:p w14:paraId="5FE57D24" w14:textId="77777777" w:rsidR="00E7498A" w:rsidRDefault="00E7498A">
                    <w:pPr>
                      <w:pStyle w:val="Bibliography"/>
                      <w:rPr>
                        <w:noProof/>
                      </w:rPr>
                    </w:pPr>
                    <w:r>
                      <w:rPr>
                        <w:noProof/>
                      </w:rPr>
                      <w:t xml:space="preserve">[21] </w:t>
                    </w:r>
                  </w:p>
                </w:tc>
                <w:tc>
                  <w:tcPr>
                    <w:tcW w:w="0" w:type="auto"/>
                    <w:hideMark/>
                  </w:tcPr>
                  <w:p w14:paraId="01FEC811" w14:textId="77777777" w:rsidR="00E7498A" w:rsidRDefault="00E7498A">
                    <w:pPr>
                      <w:pStyle w:val="Bibliography"/>
                      <w:rPr>
                        <w:noProof/>
                      </w:rPr>
                    </w:pPr>
                    <w:r>
                      <w:rPr>
                        <w:noProof/>
                      </w:rPr>
                      <w:t>M. W. Harvey Smith, “What Happened Here? Environmental Storytelling,” 2022. [Online]. Available: https://www.gdcvault.com/play/1012647/What-Happened-Here-Environmental. [Accessed 1 May 2022].</w:t>
                    </w:r>
                  </w:p>
                </w:tc>
              </w:tr>
              <w:tr w:rsidR="00E7498A" w14:paraId="50A65426" w14:textId="77777777">
                <w:trPr>
                  <w:divId w:val="329718735"/>
                  <w:tblCellSpacing w:w="15" w:type="dxa"/>
                </w:trPr>
                <w:tc>
                  <w:tcPr>
                    <w:tcW w:w="50" w:type="pct"/>
                    <w:hideMark/>
                  </w:tcPr>
                  <w:p w14:paraId="1413567C" w14:textId="77777777" w:rsidR="00E7498A" w:rsidRDefault="00E7498A">
                    <w:pPr>
                      <w:pStyle w:val="Bibliography"/>
                      <w:rPr>
                        <w:noProof/>
                      </w:rPr>
                    </w:pPr>
                    <w:r>
                      <w:rPr>
                        <w:noProof/>
                      </w:rPr>
                      <w:t xml:space="preserve">[22] </w:t>
                    </w:r>
                  </w:p>
                </w:tc>
                <w:tc>
                  <w:tcPr>
                    <w:tcW w:w="0" w:type="auto"/>
                    <w:hideMark/>
                  </w:tcPr>
                  <w:p w14:paraId="44E9992E" w14:textId="77777777" w:rsidR="00E7498A" w:rsidRDefault="00E7498A">
                    <w:pPr>
                      <w:pStyle w:val="Bibliography"/>
                      <w:rPr>
                        <w:noProof/>
                      </w:rPr>
                    </w:pPr>
                    <w:r>
                      <w:rPr>
                        <w:noProof/>
                      </w:rPr>
                      <w:t>M. Oshin, “How to Overcome Procrastination and Boost Your Willpower Using “Temptation Bundling”,” 9 April 2018. [Online]. Available: https://www.mayooshin.com/temptation-bundling/. [Accessed 1 May 2022].</w:t>
                    </w:r>
                  </w:p>
                </w:tc>
              </w:tr>
              <w:tr w:rsidR="00E7498A" w14:paraId="6E4C86F9" w14:textId="77777777">
                <w:trPr>
                  <w:divId w:val="329718735"/>
                  <w:tblCellSpacing w:w="15" w:type="dxa"/>
                </w:trPr>
                <w:tc>
                  <w:tcPr>
                    <w:tcW w:w="50" w:type="pct"/>
                    <w:hideMark/>
                  </w:tcPr>
                  <w:p w14:paraId="17F718DD" w14:textId="77777777" w:rsidR="00E7498A" w:rsidRDefault="00E7498A">
                    <w:pPr>
                      <w:pStyle w:val="Bibliography"/>
                      <w:rPr>
                        <w:noProof/>
                      </w:rPr>
                    </w:pPr>
                    <w:r>
                      <w:rPr>
                        <w:noProof/>
                      </w:rPr>
                      <w:t xml:space="preserve">[23] </w:t>
                    </w:r>
                  </w:p>
                </w:tc>
                <w:tc>
                  <w:tcPr>
                    <w:tcW w:w="0" w:type="auto"/>
                    <w:hideMark/>
                  </w:tcPr>
                  <w:p w14:paraId="7D818EB4" w14:textId="77777777" w:rsidR="00E7498A" w:rsidRDefault="00E7498A">
                    <w:pPr>
                      <w:pStyle w:val="Bibliography"/>
                      <w:rPr>
                        <w:noProof/>
                      </w:rPr>
                    </w:pPr>
                    <w:r>
                      <w:rPr>
                        <w:noProof/>
                      </w:rPr>
                      <w:t>L. Salmon, 23 May 2017. [Online]. Available: https://www.changeworks.org.uk/news-and-events/blog/the-importance-of-case-studies-in-social-research. [Accessed 1 May 2022].</w:t>
                    </w:r>
                  </w:p>
                </w:tc>
              </w:tr>
              <w:tr w:rsidR="00E7498A" w14:paraId="4CDDA21F" w14:textId="77777777">
                <w:trPr>
                  <w:divId w:val="329718735"/>
                  <w:tblCellSpacing w:w="15" w:type="dxa"/>
                </w:trPr>
                <w:tc>
                  <w:tcPr>
                    <w:tcW w:w="50" w:type="pct"/>
                    <w:hideMark/>
                  </w:tcPr>
                  <w:p w14:paraId="08E2FAC4" w14:textId="77777777" w:rsidR="00E7498A" w:rsidRDefault="00E7498A">
                    <w:pPr>
                      <w:pStyle w:val="Bibliography"/>
                      <w:rPr>
                        <w:noProof/>
                      </w:rPr>
                    </w:pPr>
                    <w:r>
                      <w:rPr>
                        <w:noProof/>
                      </w:rPr>
                      <w:t xml:space="preserve">[24] </w:t>
                    </w:r>
                  </w:p>
                </w:tc>
                <w:tc>
                  <w:tcPr>
                    <w:tcW w:w="0" w:type="auto"/>
                    <w:hideMark/>
                  </w:tcPr>
                  <w:p w14:paraId="06BAF1DF" w14:textId="77777777" w:rsidR="00E7498A" w:rsidRDefault="00E7498A">
                    <w:pPr>
                      <w:pStyle w:val="Bibliography"/>
                      <w:rPr>
                        <w:noProof/>
                      </w:rPr>
                    </w:pPr>
                    <w:r>
                      <w:rPr>
                        <w:noProof/>
                      </w:rPr>
                      <w:t>Metacritic, 28 Feb 2017. [Online]. Available: https://www.metacritic.com/game/playstation-4/horizon-zero-dawn. [Accessed 1 May 2022].</w:t>
                    </w:r>
                  </w:p>
                </w:tc>
              </w:tr>
              <w:tr w:rsidR="00E7498A" w14:paraId="1C3F13B3" w14:textId="77777777">
                <w:trPr>
                  <w:divId w:val="329718735"/>
                  <w:tblCellSpacing w:w="15" w:type="dxa"/>
                </w:trPr>
                <w:tc>
                  <w:tcPr>
                    <w:tcW w:w="50" w:type="pct"/>
                    <w:hideMark/>
                  </w:tcPr>
                  <w:p w14:paraId="6DA15C3F" w14:textId="77777777" w:rsidR="00E7498A" w:rsidRDefault="00E7498A">
                    <w:pPr>
                      <w:pStyle w:val="Bibliography"/>
                      <w:rPr>
                        <w:noProof/>
                      </w:rPr>
                    </w:pPr>
                    <w:r>
                      <w:rPr>
                        <w:noProof/>
                      </w:rPr>
                      <w:t xml:space="preserve">[25] </w:t>
                    </w:r>
                  </w:p>
                </w:tc>
                <w:tc>
                  <w:tcPr>
                    <w:tcW w:w="0" w:type="auto"/>
                    <w:hideMark/>
                  </w:tcPr>
                  <w:p w14:paraId="625CC6AF" w14:textId="77777777" w:rsidR="00E7498A" w:rsidRDefault="00E7498A">
                    <w:pPr>
                      <w:pStyle w:val="Bibliography"/>
                      <w:rPr>
                        <w:noProof/>
                      </w:rPr>
                    </w:pPr>
                    <w:r>
                      <w:rPr>
                        <w:noProof/>
                      </w:rPr>
                      <w:t>E. Sowah, “Horizon Forbidden West Review: An immersive adventure with an exhilarating combat system,” 14 February 2022. [Online]. Available: https://www.mirror.co.uk/tech/horizon-forbidden-west-review-immersive-26218850. [Accessed 21 April 2022].</w:t>
                    </w:r>
                  </w:p>
                </w:tc>
              </w:tr>
              <w:tr w:rsidR="00E7498A" w14:paraId="639D8425" w14:textId="77777777">
                <w:trPr>
                  <w:divId w:val="329718735"/>
                  <w:tblCellSpacing w:w="15" w:type="dxa"/>
                </w:trPr>
                <w:tc>
                  <w:tcPr>
                    <w:tcW w:w="50" w:type="pct"/>
                    <w:hideMark/>
                  </w:tcPr>
                  <w:p w14:paraId="3AE371A0" w14:textId="77777777" w:rsidR="00E7498A" w:rsidRDefault="00E7498A">
                    <w:pPr>
                      <w:pStyle w:val="Bibliography"/>
                      <w:rPr>
                        <w:noProof/>
                      </w:rPr>
                    </w:pPr>
                    <w:r>
                      <w:rPr>
                        <w:noProof/>
                      </w:rPr>
                      <w:lastRenderedPageBreak/>
                      <w:t xml:space="preserve">[26] </w:t>
                    </w:r>
                  </w:p>
                </w:tc>
                <w:tc>
                  <w:tcPr>
                    <w:tcW w:w="0" w:type="auto"/>
                    <w:hideMark/>
                  </w:tcPr>
                  <w:p w14:paraId="428AD86C" w14:textId="77777777" w:rsidR="00E7498A" w:rsidRDefault="00E7498A">
                    <w:pPr>
                      <w:pStyle w:val="Bibliography"/>
                      <w:rPr>
                        <w:noProof/>
                      </w:rPr>
                    </w:pPr>
                    <w:r>
                      <w:rPr>
                        <w:noProof/>
                      </w:rPr>
                      <w:t>“Stardew Valley,” Metacritiv, 5 October5 2017. [Online]. Available: https://www.mirror.co.uk/tech/horizon-forbidden-west-review-immersive-26218850. [Accessed 1 May 2022].</w:t>
                    </w:r>
                  </w:p>
                </w:tc>
              </w:tr>
              <w:tr w:rsidR="00E7498A" w14:paraId="22F97149" w14:textId="77777777">
                <w:trPr>
                  <w:divId w:val="329718735"/>
                  <w:tblCellSpacing w:w="15" w:type="dxa"/>
                </w:trPr>
                <w:tc>
                  <w:tcPr>
                    <w:tcW w:w="50" w:type="pct"/>
                    <w:hideMark/>
                  </w:tcPr>
                  <w:p w14:paraId="2CE36246" w14:textId="77777777" w:rsidR="00E7498A" w:rsidRDefault="00E7498A">
                    <w:pPr>
                      <w:pStyle w:val="Bibliography"/>
                      <w:rPr>
                        <w:noProof/>
                      </w:rPr>
                    </w:pPr>
                    <w:r>
                      <w:rPr>
                        <w:noProof/>
                      </w:rPr>
                      <w:t xml:space="preserve">[27] </w:t>
                    </w:r>
                  </w:p>
                </w:tc>
                <w:tc>
                  <w:tcPr>
                    <w:tcW w:w="0" w:type="auto"/>
                    <w:hideMark/>
                  </w:tcPr>
                  <w:p w14:paraId="2A3DE150" w14:textId="77777777" w:rsidR="00E7498A" w:rsidRDefault="00E7498A">
                    <w:pPr>
                      <w:pStyle w:val="Bibliography"/>
                      <w:rPr>
                        <w:noProof/>
                      </w:rPr>
                    </w:pPr>
                    <w:r>
                      <w:rPr>
                        <w:noProof/>
                      </w:rPr>
                      <w:t>T. Hammond, “How to Create Immersive Stories For Your Players,” 2022. [Online]. Available: https://content.userwise.io/how-to-create-immersive-stories-for-your-players. [Accessed 1 May 2022].</w:t>
                    </w:r>
                  </w:p>
                </w:tc>
              </w:tr>
              <w:tr w:rsidR="00E7498A" w14:paraId="4845D96F" w14:textId="77777777">
                <w:trPr>
                  <w:divId w:val="329718735"/>
                  <w:tblCellSpacing w:w="15" w:type="dxa"/>
                </w:trPr>
                <w:tc>
                  <w:tcPr>
                    <w:tcW w:w="50" w:type="pct"/>
                    <w:hideMark/>
                  </w:tcPr>
                  <w:p w14:paraId="567BD256" w14:textId="77777777" w:rsidR="00E7498A" w:rsidRDefault="00E7498A">
                    <w:pPr>
                      <w:pStyle w:val="Bibliography"/>
                      <w:rPr>
                        <w:noProof/>
                      </w:rPr>
                    </w:pPr>
                    <w:r>
                      <w:rPr>
                        <w:noProof/>
                      </w:rPr>
                      <w:t xml:space="preserve">[28] </w:t>
                    </w:r>
                  </w:p>
                </w:tc>
                <w:tc>
                  <w:tcPr>
                    <w:tcW w:w="0" w:type="auto"/>
                    <w:hideMark/>
                  </w:tcPr>
                  <w:p w14:paraId="67411EC2" w14:textId="77777777" w:rsidR="00E7498A" w:rsidRDefault="00E7498A">
                    <w:pPr>
                      <w:pStyle w:val="Bibliography"/>
                      <w:rPr>
                        <w:noProof/>
                      </w:rPr>
                    </w:pPr>
                    <w:r>
                      <w:rPr>
                        <w:noProof/>
                      </w:rPr>
                      <w:t>A. Walker, “An Interesting Take On Stardew Valley’s Philosophy,” 21 May 2021. [Online]. Available: https://www.kotaku.com.au/2021/05/an-interesting-take-on-stardew-valleys-philosophy/. [Accessed 3 May 2022].</w:t>
                    </w:r>
                  </w:p>
                </w:tc>
              </w:tr>
            </w:tbl>
            <w:p w14:paraId="3AB352D0" w14:textId="77777777" w:rsidR="00E7498A" w:rsidRDefault="00E7498A">
              <w:pPr>
                <w:divId w:val="329718735"/>
                <w:rPr>
                  <w:rFonts w:eastAsia="Times New Roman"/>
                  <w:noProof/>
                </w:rPr>
              </w:pPr>
            </w:p>
            <w:p w14:paraId="230DD2B4" w14:textId="199FAF22" w:rsidR="00D365AA" w:rsidRDefault="00D365AA">
              <w:r>
                <w:rPr>
                  <w:b/>
                  <w:bCs/>
                  <w:noProof/>
                </w:rPr>
                <w:fldChar w:fldCharType="end"/>
              </w:r>
            </w:p>
          </w:sdtContent>
        </w:sdt>
      </w:sdtContent>
    </w:sdt>
    <w:p w14:paraId="5B2C054A" w14:textId="74B4F38C" w:rsidR="00D365AA" w:rsidRDefault="00D365AA">
      <w:r>
        <w:br w:type="page"/>
      </w:r>
    </w:p>
    <w:bookmarkStart w:id="8" w:name="_Toc102686477" w:displacedByCustomXml="next"/>
    <w:sdt>
      <w:sdtPr>
        <w:rPr>
          <w:rFonts w:asciiTheme="minorHAnsi" w:eastAsiaTheme="minorHAnsi" w:hAnsiTheme="minorHAnsi" w:cstheme="minorBidi"/>
          <w:color w:val="auto"/>
          <w:sz w:val="22"/>
          <w:szCs w:val="22"/>
        </w:rPr>
        <w:id w:val="-791976002"/>
        <w:docPartObj>
          <w:docPartGallery w:val="Bibliographies"/>
          <w:docPartUnique/>
        </w:docPartObj>
      </w:sdtPr>
      <w:sdtEndPr/>
      <w:sdtContent>
        <w:p w14:paraId="07C735B4" w14:textId="6F3BE8FD" w:rsidR="00D365AA" w:rsidRDefault="00D365AA">
          <w:pPr>
            <w:pStyle w:val="Heading1"/>
          </w:pPr>
          <w:r>
            <w:t>Bibliography</w:t>
          </w:r>
          <w:bookmarkEnd w:id="8"/>
        </w:p>
        <w:sdt>
          <w:sdtPr>
            <w:id w:val="111145805"/>
            <w:bibliography/>
          </w:sdtPr>
          <w:sdtEndPr/>
          <w:sdtContent>
            <w:p w14:paraId="65D13B17" w14:textId="77777777" w:rsidR="00E7498A" w:rsidRDefault="00D365AA">
              <w:pPr>
                <w:rPr>
                  <w:noProof/>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86"/>
                <w:gridCol w:w="8640"/>
              </w:tblGrid>
              <w:tr w:rsidR="00E7498A" w14:paraId="421FEE83" w14:textId="77777777">
                <w:trPr>
                  <w:divId w:val="1357002964"/>
                  <w:tblCellSpacing w:w="15" w:type="dxa"/>
                </w:trPr>
                <w:tc>
                  <w:tcPr>
                    <w:tcW w:w="50" w:type="pct"/>
                    <w:hideMark/>
                  </w:tcPr>
                  <w:p w14:paraId="2A0638CB" w14:textId="13C0C84F" w:rsidR="00E7498A" w:rsidRDefault="00E7498A">
                    <w:pPr>
                      <w:pStyle w:val="Bibliography"/>
                      <w:rPr>
                        <w:noProof/>
                        <w:sz w:val="24"/>
                        <w:szCs w:val="24"/>
                      </w:rPr>
                    </w:pPr>
                    <w:r>
                      <w:rPr>
                        <w:noProof/>
                      </w:rPr>
                      <w:t xml:space="preserve">[1] </w:t>
                    </w:r>
                  </w:p>
                </w:tc>
                <w:tc>
                  <w:tcPr>
                    <w:tcW w:w="0" w:type="auto"/>
                    <w:hideMark/>
                  </w:tcPr>
                  <w:p w14:paraId="4BBD8EE6" w14:textId="77777777" w:rsidR="00E7498A" w:rsidRDefault="00E7498A">
                    <w:pPr>
                      <w:pStyle w:val="Bibliography"/>
                      <w:rPr>
                        <w:noProof/>
                      </w:rPr>
                    </w:pPr>
                    <w:r>
                      <w:rPr>
                        <w:noProof/>
                      </w:rPr>
                      <w:t>A. Beattie, “How the Video Game Industry Is Changing,” 31 October 2021. [Online]. Available: https://www.investopedia.com/articles/investing/053115/how-video-game-industry-changing.asp. [Accessed 12 March 2022].</w:t>
                    </w:r>
                  </w:p>
                </w:tc>
              </w:tr>
              <w:tr w:rsidR="00E7498A" w14:paraId="3B246BD6" w14:textId="77777777">
                <w:trPr>
                  <w:divId w:val="1357002964"/>
                  <w:tblCellSpacing w:w="15" w:type="dxa"/>
                </w:trPr>
                <w:tc>
                  <w:tcPr>
                    <w:tcW w:w="50" w:type="pct"/>
                    <w:hideMark/>
                  </w:tcPr>
                  <w:p w14:paraId="5E0DF313" w14:textId="77777777" w:rsidR="00E7498A" w:rsidRDefault="00E7498A">
                    <w:pPr>
                      <w:pStyle w:val="Bibliography"/>
                      <w:rPr>
                        <w:noProof/>
                      </w:rPr>
                    </w:pPr>
                    <w:r>
                      <w:rPr>
                        <w:noProof/>
                      </w:rPr>
                      <w:t xml:space="preserve">[2] </w:t>
                    </w:r>
                  </w:p>
                </w:tc>
                <w:tc>
                  <w:tcPr>
                    <w:tcW w:w="0" w:type="auto"/>
                    <w:hideMark/>
                  </w:tcPr>
                  <w:p w14:paraId="583317C9" w14:textId="77777777" w:rsidR="00E7498A" w:rsidRDefault="00E7498A">
                    <w:pPr>
                      <w:pStyle w:val="Bibliography"/>
                      <w:rPr>
                        <w:noProof/>
                      </w:rPr>
                    </w:pPr>
                    <w:r>
                      <w:rPr>
                        <w:noProof/>
                      </w:rPr>
                      <w:t>J. Clement, “Number of games released on Steam 2004-2021,” 25 February 2022. [Online]. Available: https://www.statista.com/statistics/552623/number-games-released-steam/. [Accessed 28 April 2022].</w:t>
                    </w:r>
                  </w:p>
                </w:tc>
              </w:tr>
              <w:tr w:rsidR="00E7498A" w14:paraId="6D1EFFDB" w14:textId="77777777">
                <w:trPr>
                  <w:divId w:val="1357002964"/>
                  <w:tblCellSpacing w:w="15" w:type="dxa"/>
                </w:trPr>
                <w:tc>
                  <w:tcPr>
                    <w:tcW w:w="50" w:type="pct"/>
                    <w:hideMark/>
                  </w:tcPr>
                  <w:p w14:paraId="7F49C735" w14:textId="77777777" w:rsidR="00E7498A" w:rsidRDefault="00E7498A">
                    <w:pPr>
                      <w:pStyle w:val="Bibliography"/>
                      <w:rPr>
                        <w:noProof/>
                      </w:rPr>
                    </w:pPr>
                    <w:r>
                      <w:rPr>
                        <w:noProof/>
                      </w:rPr>
                      <w:t xml:space="preserve">[3] </w:t>
                    </w:r>
                  </w:p>
                </w:tc>
                <w:tc>
                  <w:tcPr>
                    <w:tcW w:w="0" w:type="auto"/>
                    <w:hideMark/>
                  </w:tcPr>
                  <w:p w14:paraId="4C6C2D9F" w14:textId="77777777" w:rsidR="00E7498A" w:rsidRDefault="00E7498A">
                    <w:pPr>
                      <w:pStyle w:val="Bibliography"/>
                      <w:rPr>
                        <w:noProof/>
                      </w:rPr>
                    </w:pPr>
                    <w:r>
                      <w:rPr>
                        <w:noProof/>
                      </w:rPr>
                      <w:t>“Oxford Dictionary Immersion,” [Online]. Available: https://languages.oup.com/google-dictionary-en/. [Accessed 23 April 2022].</w:t>
                    </w:r>
                  </w:p>
                </w:tc>
              </w:tr>
              <w:tr w:rsidR="00E7498A" w14:paraId="350A7A5C" w14:textId="77777777">
                <w:trPr>
                  <w:divId w:val="1357002964"/>
                  <w:tblCellSpacing w:w="15" w:type="dxa"/>
                </w:trPr>
                <w:tc>
                  <w:tcPr>
                    <w:tcW w:w="50" w:type="pct"/>
                    <w:hideMark/>
                  </w:tcPr>
                  <w:p w14:paraId="594A5F41" w14:textId="77777777" w:rsidR="00E7498A" w:rsidRDefault="00E7498A">
                    <w:pPr>
                      <w:pStyle w:val="Bibliography"/>
                      <w:rPr>
                        <w:noProof/>
                      </w:rPr>
                    </w:pPr>
                    <w:r>
                      <w:rPr>
                        <w:noProof/>
                      </w:rPr>
                      <w:t xml:space="preserve">[4] </w:t>
                    </w:r>
                  </w:p>
                </w:tc>
                <w:tc>
                  <w:tcPr>
                    <w:tcW w:w="0" w:type="auto"/>
                    <w:hideMark/>
                  </w:tcPr>
                  <w:p w14:paraId="153533A2" w14:textId="77777777" w:rsidR="00E7498A" w:rsidRDefault="00E7498A">
                    <w:pPr>
                      <w:pStyle w:val="Bibliography"/>
                      <w:rPr>
                        <w:noProof/>
                      </w:rPr>
                    </w:pPr>
                    <w:r>
                      <w:rPr>
                        <w:noProof/>
                      </w:rPr>
                      <w:t>AlleyDog, “Sensory Information,” 2022. [Online]. Available: https://alleydog.com/glossary/definition.php?term=Sensory+Information. [Accessed 21 April 2022].</w:t>
                    </w:r>
                  </w:p>
                </w:tc>
              </w:tr>
              <w:tr w:rsidR="00E7498A" w14:paraId="69EE3F62" w14:textId="77777777">
                <w:trPr>
                  <w:divId w:val="1357002964"/>
                  <w:tblCellSpacing w:w="15" w:type="dxa"/>
                </w:trPr>
                <w:tc>
                  <w:tcPr>
                    <w:tcW w:w="50" w:type="pct"/>
                    <w:hideMark/>
                  </w:tcPr>
                  <w:p w14:paraId="6E04F136" w14:textId="77777777" w:rsidR="00E7498A" w:rsidRDefault="00E7498A">
                    <w:pPr>
                      <w:pStyle w:val="Bibliography"/>
                      <w:rPr>
                        <w:noProof/>
                      </w:rPr>
                    </w:pPr>
                    <w:r>
                      <w:rPr>
                        <w:noProof/>
                      </w:rPr>
                      <w:t xml:space="preserve">[5] </w:t>
                    </w:r>
                  </w:p>
                </w:tc>
                <w:tc>
                  <w:tcPr>
                    <w:tcW w:w="0" w:type="auto"/>
                    <w:hideMark/>
                  </w:tcPr>
                  <w:p w14:paraId="4EA6A3FF" w14:textId="77777777" w:rsidR="00E7498A" w:rsidRDefault="00E7498A">
                    <w:pPr>
                      <w:pStyle w:val="Bibliography"/>
                      <w:rPr>
                        <w:noProof/>
                      </w:rPr>
                    </w:pPr>
                    <w:r>
                      <w:rPr>
                        <w:noProof/>
                      </w:rPr>
                      <w:t>S. Tanskanen, “Player immersion in video games,” 2018. [Online]. Available: https://www.theseus.fi/bitstream/handle/10024/147016/tanskanen_selja.pdf?sequence=2. [Accessed 1 May 2022].</w:t>
                    </w:r>
                  </w:p>
                </w:tc>
              </w:tr>
              <w:tr w:rsidR="00E7498A" w14:paraId="4D081B29" w14:textId="77777777">
                <w:trPr>
                  <w:divId w:val="1357002964"/>
                  <w:tblCellSpacing w:w="15" w:type="dxa"/>
                </w:trPr>
                <w:tc>
                  <w:tcPr>
                    <w:tcW w:w="50" w:type="pct"/>
                    <w:hideMark/>
                  </w:tcPr>
                  <w:p w14:paraId="740272F5" w14:textId="77777777" w:rsidR="00E7498A" w:rsidRDefault="00E7498A">
                    <w:pPr>
                      <w:pStyle w:val="Bibliography"/>
                      <w:rPr>
                        <w:noProof/>
                      </w:rPr>
                    </w:pPr>
                    <w:r>
                      <w:rPr>
                        <w:noProof/>
                      </w:rPr>
                      <w:t xml:space="preserve">[6] </w:t>
                    </w:r>
                  </w:p>
                </w:tc>
                <w:tc>
                  <w:tcPr>
                    <w:tcW w:w="0" w:type="auto"/>
                    <w:hideMark/>
                  </w:tcPr>
                  <w:p w14:paraId="1D011179" w14:textId="77777777" w:rsidR="00E7498A" w:rsidRDefault="00E7498A">
                    <w:pPr>
                      <w:pStyle w:val="Bibliography"/>
                      <w:rPr>
                        <w:noProof/>
                      </w:rPr>
                    </w:pPr>
                    <w:r>
                      <w:rPr>
                        <w:noProof/>
                      </w:rPr>
                      <w:t>Csikszentmihalyi, “THE FLOW THEORY APPLIED TO GAME DESIGN,” 2019. [Online]. Available: https://thinkgamedesign.com/flow-theory-game-design/. [Accessed 1 May 2022].</w:t>
                    </w:r>
                  </w:p>
                </w:tc>
              </w:tr>
              <w:tr w:rsidR="00E7498A" w14:paraId="0F1862AF" w14:textId="77777777">
                <w:trPr>
                  <w:divId w:val="1357002964"/>
                  <w:tblCellSpacing w:w="15" w:type="dxa"/>
                </w:trPr>
                <w:tc>
                  <w:tcPr>
                    <w:tcW w:w="50" w:type="pct"/>
                    <w:hideMark/>
                  </w:tcPr>
                  <w:p w14:paraId="4B06C351" w14:textId="77777777" w:rsidR="00E7498A" w:rsidRDefault="00E7498A">
                    <w:pPr>
                      <w:pStyle w:val="Bibliography"/>
                      <w:rPr>
                        <w:noProof/>
                      </w:rPr>
                    </w:pPr>
                    <w:r>
                      <w:rPr>
                        <w:noProof/>
                      </w:rPr>
                      <w:t xml:space="preserve">[7] </w:t>
                    </w:r>
                  </w:p>
                </w:tc>
                <w:tc>
                  <w:tcPr>
                    <w:tcW w:w="0" w:type="auto"/>
                    <w:hideMark/>
                  </w:tcPr>
                  <w:p w14:paraId="5D7FE8F2" w14:textId="77777777" w:rsidR="00E7498A" w:rsidRDefault="00E7498A">
                    <w:pPr>
                      <w:pStyle w:val="Bibliography"/>
                      <w:rPr>
                        <w:noProof/>
                      </w:rPr>
                    </w:pPr>
                    <w:r>
                      <w:rPr>
                        <w:noProof/>
                      </w:rPr>
                      <w:t>LearningTheories, “Game Reward Systems,” April 2019. [Online]. Available: https://learning-theories.com/game-reward-systems.html. [Accessed 12 April 2022].</w:t>
                    </w:r>
                  </w:p>
                </w:tc>
              </w:tr>
              <w:tr w:rsidR="00E7498A" w14:paraId="1400280F" w14:textId="77777777">
                <w:trPr>
                  <w:divId w:val="1357002964"/>
                  <w:tblCellSpacing w:w="15" w:type="dxa"/>
                </w:trPr>
                <w:tc>
                  <w:tcPr>
                    <w:tcW w:w="50" w:type="pct"/>
                    <w:hideMark/>
                  </w:tcPr>
                  <w:p w14:paraId="358E9417" w14:textId="77777777" w:rsidR="00E7498A" w:rsidRDefault="00E7498A">
                    <w:pPr>
                      <w:pStyle w:val="Bibliography"/>
                      <w:rPr>
                        <w:noProof/>
                      </w:rPr>
                    </w:pPr>
                    <w:r>
                      <w:rPr>
                        <w:noProof/>
                      </w:rPr>
                      <w:t xml:space="preserve">[8] </w:t>
                    </w:r>
                  </w:p>
                </w:tc>
                <w:tc>
                  <w:tcPr>
                    <w:tcW w:w="0" w:type="auto"/>
                    <w:hideMark/>
                  </w:tcPr>
                  <w:p w14:paraId="39D3F8E4" w14:textId="77777777" w:rsidR="00E7498A" w:rsidRDefault="00E7498A">
                    <w:pPr>
                      <w:pStyle w:val="Bibliography"/>
                      <w:rPr>
                        <w:noProof/>
                      </w:rPr>
                    </w:pPr>
                    <w:r>
                      <w:rPr>
                        <w:noProof/>
                      </w:rPr>
                      <w:t>G. &amp;. E. Loftus, “The psychology of video games,” [Online]. Available: http://web.stanford.edu/class/sts145/Library/Loftus2.pdf. [Accessed 21 May 2022].</w:t>
                    </w:r>
                  </w:p>
                </w:tc>
              </w:tr>
              <w:tr w:rsidR="00E7498A" w14:paraId="6AD401C2" w14:textId="77777777">
                <w:trPr>
                  <w:divId w:val="1357002964"/>
                  <w:tblCellSpacing w:w="15" w:type="dxa"/>
                </w:trPr>
                <w:tc>
                  <w:tcPr>
                    <w:tcW w:w="50" w:type="pct"/>
                    <w:hideMark/>
                  </w:tcPr>
                  <w:p w14:paraId="650D8A22" w14:textId="77777777" w:rsidR="00E7498A" w:rsidRDefault="00E7498A">
                    <w:pPr>
                      <w:pStyle w:val="Bibliography"/>
                      <w:rPr>
                        <w:noProof/>
                      </w:rPr>
                    </w:pPr>
                    <w:r>
                      <w:rPr>
                        <w:noProof/>
                      </w:rPr>
                      <w:t xml:space="preserve">[9] </w:t>
                    </w:r>
                  </w:p>
                </w:tc>
                <w:tc>
                  <w:tcPr>
                    <w:tcW w:w="0" w:type="auto"/>
                    <w:hideMark/>
                  </w:tcPr>
                  <w:p w14:paraId="53792D84" w14:textId="77777777" w:rsidR="00E7498A" w:rsidRDefault="00E7498A">
                    <w:pPr>
                      <w:pStyle w:val="Bibliography"/>
                      <w:rPr>
                        <w:noProof/>
                      </w:rPr>
                    </w:pPr>
                    <w:r>
                      <w:rPr>
                        <w:noProof/>
                      </w:rPr>
                      <w:t>S. Demetriou, “Uncertainty and engagement with learning games,” November 2008. [Online]. Available: https://www.researchgate.net/publication/225784314_Uncertainty_and_engagement_with_learning_games. [Accessed 27th April 2022].</w:t>
                    </w:r>
                  </w:p>
                </w:tc>
              </w:tr>
              <w:tr w:rsidR="00E7498A" w14:paraId="744CBC4A" w14:textId="77777777">
                <w:trPr>
                  <w:divId w:val="1357002964"/>
                  <w:tblCellSpacing w:w="15" w:type="dxa"/>
                </w:trPr>
                <w:tc>
                  <w:tcPr>
                    <w:tcW w:w="50" w:type="pct"/>
                    <w:hideMark/>
                  </w:tcPr>
                  <w:p w14:paraId="62546364" w14:textId="77777777" w:rsidR="00E7498A" w:rsidRDefault="00E7498A">
                    <w:pPr>
                      <w:pStyle w:val="Bibliography"/>
                      <w:rPr>
                        <w:noProof/>
                      </w:rPr>
                    </w:pPr>
                    <w:r>
                      <w:rPr>
                        <w:noProof/>
                      </w:rPr>
                      <w:t xml:space="preserve">[10] </w:t>
                    </w:r>
                  </w:p>
                </w:tc>
                <w:tc>
                  <w:tcPr>
                    <w:tcW w:w="0" w:type="auto"/>
                    <w:hideMark/>
                  </w:tcPr>
                  <w:p w14:paraId="5A75CD2A" w14:textId="77777777" w:rsidR="00E7498A" w:rsidRDefault="00E7498A">
                    <w:pPr>
                      <w:pStyle w:val="Bibliography"/>
                      <w:rPr>
                        <w:noProof/>
                      </w:rPr>
                    </w:pPr>
                    <w:r>
                      <w:rPr>
                        <w:noProof/>
                      </w:rPr>
                      <w:t>r. AI, “Expectation, Behavior and Reward: Acquire Certain Pleasure of Playing in the Game of Uncertainty and the Unknown,” 28 January 2021. [Online]. Available: https://rctai.medium.com/expectation-behavior-and-reward-acquire-certain-pleasure-of-playing-in-the-game-of-uncertainty-31fa11a227ac. [Accessed 2021 April 27].</w:t>
                    </w:r>
                  </w:p>
                </w:tc>
              </w:tr>
              <w:tr w:rsidR="00E7498A" w14:paraId="22EFFBAD" w14:textId="77777777">
                <w:trPr>
                  <w:divId w:val="1357002964"/>
                  <w:tblCellSpacing w:w="15" w:type="dxa"/>
                </w:trPr>
                <w:tc>
                  <w:tcPr>
                    <w:tcW w:w="50" w:type="pct"/>
                    <w:hideMark/>
                  </w:tcPr>
                  <w:p w14:paraId="3EE062A3" w14:textId="77777777" w:rsidR="00E7498A" w:rsidRDefault="00E7498A">
                    <w:pPr>
                      <w:pStyle w:val="Bibliography"/>
                      <w:rPr>
                        <w:noProof/>
                      </w:rPr>
                    </w:pPr>
                    <w:r>
                      <w:rPr>
                        <w:noProof/>
                      </w:rPr>
                      <w:t xml:space="preserve">[11] </w:t>
                    </w:r>
                  </w:p>
                </w:tc>
                <w:tc>
                  <w:tcPr>
                    <w:tcW w:w="0" w:type="auto"/>
                    <w:hideMark/>
                  </w:tcPr>
                  <w:p w14:paraId="4134D584" w14:textId="77777777" w:rsidR="00E7498A" w:rsidRDefault="00E7498A">
                    <w:pPr>
                      <w:pStyle w:val="Bibliography"/>
                      <w:rPr>
                        <w:noProof/>
                      </w:rPr>
                    </w:pPr>
                    <w:r>
                      <w:rPr>
                        <w:noProof/>
                      </w:rPr>
                      <w:t>G. Author, “Zeigarnik Effect,” 02 January 2016. [Online]. Available: https://rctai.medium.com/expectation-behavior-and-reward-acquire-certain-pleasure-of-playing-in-the-game-of-uncertainty-31fa11a227ac. [Accessed 28 April 2022].</w:t>
                    </w:r>
                  </w:p>
                </w:tc>
              </w:tr>
              <w:tr w:rsidR="00E7498A" w14:paraId="1F0B1E74" w14:textId="77777777">
                <w:trPr>
                  <w:divId w:val="1357002964"/>
                  <w:tblCellSpacing w:w="15" w:type="dxa"/>
                </w:trPr>
                <w:tc>
                  <w:tcPr>
                    <w:tcW w:w="50" w:type="pct"/>
                    <w:hideMark/>
                  </w:tcPr>
                  <w:p w14:paraId="6B96E3B4" w14:textId="77777777" w:rsidR="00E7498A" w:rsidRDefault="00E7498A">
                    <w:pPr>
                      <w:pStyle w:val="Bibliography"/>
                      <w:rPr>
                        <w:noProof/>
                      </w:rPr>
                    </w:pPr>
                    <w:r>
                      <w:rPr>
                        <w:noProof/>
                      </w:rPr>
                      <w:t xml:space="preserve">[12] </w:t>
                    </w:r>
                  </w:p>
                </w:tc>
                <w:tc>
                  <w:tcPr>
                    <w:tcW w:w="0" w:type="auto"/>
                    <w:hideMark/>
                  </w:tcPr>
                  <w:p w14:paraId="16AA51A7" w14:textId="77777777" w:rsidR="00E7498A" w:rsidRDefault="00E7498A">
                    <w:pPr>
                      <w:pStyle w:val="Bibliography"/>
                      <w:rPr>
                        <w:noProof/>
                      </w:rPr>
                    </w:pPr>
                    <w:r>
                      <w:rPr>
                        <w:noProof/>
                      </w:rPr>
                      <w:t>T. A. H. Stromsholm, “Immersion, Make and Break the Game - a Study on the Impact of immersion,” 31 May 2018. [Online]. Available: https://www.diva-portal.org/smash/get/diva2:1480372/FULLTEXT01.pdf. [Accessed 28 April 2022].</w:t>
                    </w:r>
                  </w:p>
                </w:tc>
              </w:tr>
              <w:tr w:rsidR="00E7498A" w14:paraId="28E48FCE" w14:textId="77777777">
                <w:trPr>
                  <w:divId w:val="1357002964"/>
                  <w:tblCellSpacing w:w="15" w:type="dxa"/>
                </w:trPr>
                <w:tc>
                  <w:tcPr>
                    <w:tcW w:w="50" w:type="pct"/>
                    <w:hideMark/>
                  </w:tcPr>
                  <w:p w14:paraId="089C171E" w14:textId="77777777" w:rsidR="00E7498A" w:rsidRDefault="00E7498A">
                    <w:pPr>
                      <w:pStyle w:val="Bibliography"/>
                      <w:rPr>
                        <w:noProof/>
                      </w:rPr>
                    </w:pPr>
                    <w:r>
                      <w:rPr>
                        <w:noProof/>
                      </w:rPr>
                      <w:lastRenderedPageBreak/>
                      <w:t xml:space="preserve">[13] </w:t>
                    </w:r>
                  </w:p>
                </w:tc>
                <w:tc>
                  <w:tcPr>
                    <w:tcW w:w="0" w:type="auto"/>
                    <w:hideMark/>
                  </w:tcPr>
                  <w:p w14:paraId="672F9E9B" w14:textId="77777777" w:rsidR="00E7498A" w:rsidRDefault="00E7498A">
                    <w:pPr>
                      <w:pStyle w:val="Bibliography"/>
                      <w:rPr>
                        <w:noProof/>
                      </w:rPr>
                    </w:pPr>
                    <w:r>
                      <w:rPr>
                        <w:noProof/>
                      </w:rPr>
                      <w:t>J. Madigan, “Newtonian Engagement and Metal Gear Solid V,” 1 February 2016. [Online]. Available: https://www.diva-portal.org/smash/get/diva2:1480372/FULLTEXT01.pdf. [Accessed 1 May 2022].</w:t>
                    </w:r>
                  </w:p>
                </w:tc>
              </w:tr>
              <w:tr w:rsidR="00E7498A" w14:paraId="5089D8F1" w14:textId="77777777">
                <w:trPr>
                  <w:divId w:val="1357002964"/>
                  <w:tblCellSpacing w:w="15" w:type="dxa"/>
                </w:trPr>
                <w:tc>
                  <w:tcPr>
                    <w:tcW w:w="50" w:type="pct"/>
                    <w:hideMark/>
                  </w:tcPr>
                  <w:p w14:paraId="636D9019" w14:textId="77777777" w:rsidR="00E7498A" w:rsidRDefault="00E7498A">
                    <w:pPr>
                      <w:pStyle w:val="Bibliography"/>
                      <w:rPr>
                        <w:noProof/>
                      </w:rPr>
                    </w:pPr>
                    <w:r>
                      <w:rPr>
                        <w:noProof/>
                      </w:rPr>
                      <w:t xml:space="preserve">[14] </w:t>
                    </w:r>
                  </w:p>
                </w:tc>
                <w:tc>
                  <w:tcPr>
                    <w:tcW w:w="0" w:type="auto"/>
                    <w:hideMark/>
                  </w:tcPr>
                  <w:p w14:paraId="7D3E0D1C" w14:textId="77777777" w:rsidR="00E7498A" w:rsidRDefault="00E7498A">
                    <w:pPr>
                      <w:pStyle w:val="Bibliography"/>
                      <w:rPr>
                        <w:noProof/>
                      </w:rPr>
                    </w:pPr>
                    <w:r>
                      <w:rPr>
                        <w:noProof/>
                      </w:rPr>
                      <w:t>D. Jamieson, “Don't Frustrate the Player: 3 Rules for Keeping Them Involved,” 4 October 2013. [Online]. Available: https://gamedevelopment.tutsplus.com/articles/dont-frustrate-the-player-3-rules-for-keeping-them-involved--gamedev-11838. [Accessed 1 May 2022].</w:t>
                    </w:r>
                  </w:p>
                </w:tc>
              </w:tr>
              <w:tr w:rsidR="00E7498A" w14:paraId="6BD32C7C" w14:textId="77777777">
                <w:trPr>
                  <w:divId w:val="1357002964"/>
                  <w:tblCellSpacing w:w="15" w:type="dxa"/>
                </w:trPr>
                <w:tc>
                  <w:tcPr>
                    <w:tcW w:w="50" w:type="pct"/>
                    <w:hideMark/>
                  </w:tcPr>
                  <w:p w14:paraId="5354736F" w14:textId="77777777" w:rsidR="00E7498A" w:rsidRDefault="00E7498A">
                    <w:pPr>
                      <w:pStyle w:val="Bibliography"/>
                      <w:rPr>
                        <w:noProof/>
                      </w:rPr>
                    </w:pPr>
                    <w:r>
                      <w:rPr>
                        <w:noProof/>
                      </w:rPr>
                      <w:t xml:space="preserve">[15] </w:t>
                    </w:r>
                  </w:p>
                </w:tc>
                <w:tc>
                  <w:tcPr>
                    <w:tcW w:w="0" w:type="auto"/>
                    <w:hideMark/>
                  </w:tcPr>
                  <w:p w14:paraId="69DD5A04" w14:textId="77777777" w:rsidR="00E7498A" w:rsidRDefault="00E7498A">
                    <w:pPr>
                      <w:pStyle w:val="Bibliography"/>
                      <w:rPr>
                        <w:noProof/>
                      </w:rPr>
                    </w:pPr>
                    <w:r>
                      <w:rPr>
                        <w:noProof/>
                      </w:rPr>
                      <w:t>N. Lovato, “Squeezing more juice out of your game design!,” 31 March 2015. [Online]. Available: https://gameanalytics.com/blog/squeezing-more-juice-out-of-your-game-design/. [Accessed 1 May 2022].</w:t>
                    </w:r>
                  </w:p>
                </w:tc>
              </w:tr>
              <w:tr w:rsidR="00E7498A" w14:paraId="63E46145" w14:textId="77777777">
                <w:trPr>
                  <w:divId w:val="1357002964"/>
                  <w:tblCellSpacing w:w="15" w:type="dxa"/>
                </w:trPr>
                <w:tc>
                  <w:tcPr>
                    <w:tcW w:w="50" w:type="pct"/>
                    <w:hideMark/>
                  </w:tcPr>
                  <w:p w14:paraId="1F5E7381" w14:textId="77777777" w:rsidR="00E7498A" w:rsidRDefault="00E7498A">
                    <w:pPr>
                      <w:pStyle w:val="Bibliography"/>
                      <w:rPr>
                        <w:noProof/>
                      </w:rPr>
                    </w:pPr>
                    <w:r>
                      <w:rPr>
                        <w:noProof/>
                      </w:rPr>
                      <w:t xml:space="preserve">[16] </w:t>
                    </w:r>
                  </w:p>
                </w:tc>
                <w:tc>
                  <w:tcPr>
                    <w:tcW w:w="0" w:type="auto"/>
                    <w:hideMark/>
                  </w:tcPr>
                  <w:p w14:paraId="0581E96B" w14:textId="77777777" w:rsidR="00E7498A" w:rsidRDefault="00E7498A">
                    <w:pPr>
                      <w:pStyle w:val="Bibliography"/>
                      <w:rPr>
                        <w:noProof/>
                      </w:rPr>
                    </w:pPr>
                    <w:r>
                      <w:rPr>
                        <w:noProof/>
                      </w:rPr>
                      <w:t>C. MCcarthy, “MEAT BOY, MARIO, AND THE PERFECT PLATFORMER JUMP,” 3 March 2016. [Online]. Available: https://killscreen.com/previously/articles/meat-boy-mario-and-the-perfect-platformer-jump/. [Accessed 18 April 2022].</w:t>
                    </w:r>
                  </w:p>
                </w:tc>
              </w:tr>
              <w:tr w:rsidR="00E7498A" w14:paraId="1ABF5A23" w14:textId="77777777">
                <w:trPr>
                  <w:divId w:val="1357002964"/>
                  <w:tblCellSpacing w:w="15" w:type="dxa"/>
                </w:trPr>
                <w:tc>
                  <w:tcPr>
                    <w:tcW w:w="50" w:type="pct"/>
                    <w:hideMark/>
                  </w:tcPr>
                  <w:p w14:paraId="4B748522" w14:textId="77777777" w:rsidR="00E7498A" w:rsidRDefault="00E7498A">
                    <w:pPr>
                      <w:pStyle w:val="Bibliography"/>
                      <w:rPr>
                        <w:noProof/>
                      </w:rPr>
                    </w:pPr>
                    <w:r>
                      <w:rPr>
                        <w:noProof/>
                      </w:rPr>
                      <w:t xml:space="preserve">[17] </w:t>
                    </w:r>
                  </w:p>
                </w:tc>
                <w:tc>
                  <w:tcPr>
                    <w:tcW w:w="0" w:type="auto"/>
                    <w:hideMark/>
                  </w:tcPr>
                  <w:p w14:paraId="502446DD" w14:textId="77777777" w:rsidR="00E7498A" w:rsidRDefault="00E7498A">
                    <w:pPr>
                      <w:pStyle w:val="Bibliography"/>
                      <w:rPr>
                        <w:noProof/>
                      </w:rPr>
                    </w:pPr>
                    <w:r>
                      <w:rPr>
                        <w:noProof/>
                      </w:rPr>
                      <w:t>S. De, “What Is a Gameplay Loop in Gaming?,” 20 November 2021. [Online]. Available: https://www.makeuseof.com/gameplay-loop-gaming/. [Accessed 29 April 2022].</w:t>
                    </w:r>
                  </w:p>
                </w:tc>
              </w:tr>
              <w:tr w:rsidR="00E7498A" w14:paraId="006119C9" w14:textId="77777777">
                <w:trPr>
                  <w:divId w:val="1357002964"/>
                  <w:tblCellSpacing w:w="15" w:type="dxa"/>
                </w:trPr>
                <w:tc>
                  <w:tcPr>
                    <w:tcW w:w="50" w:type="pct"/>
                    <w:hideMark/>
                  </w:tcPr>
                  <w:p w14:paraId="39F1BFFD" w14:textId="77777777" w:rsidR="00E7498A" w:rsidRDefault="00E7498A">
                    <w:pPr>
                      <w:pStyle w:val="Bibliography"/>
                      <w:rPr>
                        <w:noProof/>
                      </w:rPr>
                    </w:pPr>
                    <w:r>
                      <w:rPr>
                        <w:noProof/>
                      </w:rPr>
                      <w:t xml:space="preserve">[18] </w:t>
                    </w:r>
                  </w:p>
                </w:tc>
                <w:tc>
                  <w:tcPr>
                    <w:tcW w:w="0" w:type="auto"/>
                    <w:hideMark/>
                  </w:tcPr>
                  <w:p w14:paraId="0A5F2D7F" w14:textId="77777777" w:rsidR="00E7498A" w:rsidRDefault="00E7498A">
                    <w:pPr>
                      <w:pStyle w:val="Bibliography"/>
                      <w:rPr>
                        <w:noProof/>
                      </w:rPr>
                    </w:pPr>
                    <w:r>
                      <w:rPr>
                        <w:noProof/>
                      </w:rPr>
                      <w:t>B. Wirtz, “Don’t Get Stuck In A Game Loop: The Importance of A Well-Defined Core Gameplay Loop,” 2022. [Online]. Available: https://www.gamedesigning.org/learn/game-loop/. [Accessed 1 May 2022].</w:t>
                    </w:r>
                  </w:p>
                </w:tc>
              </w:tr>
              <w:tr w:rsidR="00E7498A" w14:paraId="6D25F70B" w14:textId="77777777">
                <w:trPr>
                  <w:divId w:val="1357002964"/>
                  <w:tblCellSpacing w:w="15" w:type="dxa"/>
                </w:trPr>
                <w:tc>
                  <w:tcPr>
                    <w:tcW w:w="50" w:type="pct"/>
                    <w:hideMark/>
                  </w:tcPr>
                  <w:p w14:paraId="2826F3C9" w14:textId="77777777" w:rsidR="00E7498A" w:rsidRDefault="00E7498A">
                    <w:pPr>
                      <w:pStyle w:val="Bibliography"/>
                      <w:rPr>
                        <w:noProof/>
                      </w:rPr>
                    </w:pPr>
                    <w:r>
                      <w:rPr>
                        <w:noProof/>
                      </w:rPr>
                      <w:t xml:space="preserve">[19] </w:t>
                    </w:r>
                  </w:p>
                </w:tc>
                <w:tc>
                  <w:tcPr>
                    <w:tcW w:w="0" w:type="auto"/>
                    <w:hideMark/>
                  </w:tcPr>
                  <w:p w14:paraId="79632F99" w14:textId="77777777" w:rsidR="00E7498A" w:rsidRDefault="00E7498A">
                    <w:pPr>
                      <w:pStyle w:val="Bibliography"/>
                      <w:rPr>
                        <w:noProof/>
                      </w:rPr>
                    </w:pPr>
                    <w:r>
                      <w:rPr>
                        <w:noProof/>
                      </w:rPr>
                      <w:t>E. Nanou, “7 Reasons Why Character Development Is Important in Video Games,” 24 January 2022. [Online]. Available: https://www.makeuseof.com/why-character-development-important-video-games/. [Accessed 2 May 2022].</w:t>
                    </w:r>
                  </w:p>
                </w:tc>
              </w:tr>
              <w:tr w:rsidR="00E7498A" w14:paraId="7BBBD6ED" w14:textId="77777777">
                <w:trPr>
                  <w:divId w:val="1357002964"/>
                  <w:tblCellSpacing w:w="15" w:type="dxa"/>
                </w:trPr>
                <w:tc>
                  <w:tcPr>
                    <w:tcW w:w="50" w:type="pct"/>
                    <w:hideMark/>
                  </w:tcPr>
                  <w:p w14:paraId="64834194" w14:textId="77777777" w:rsidR="00E7498A" w:rsidRDefault="00E7498A">
                    <w:pPr>
                      <w:pStyle w:val="Bibliography"/>
                      <w:rPr>
                        <w:noProof/>
                      </w:rPr>
                    </w:pPr>
                    <w:r>
                      <w:rPr>
                        <w:noProof/>
                      </w:rPr>
                      <w:t xml:space="preserve">[20] </w:t>
                    </w:r>
                  </w:p>
                </w:tc>
                <w:tc>
                  <w:tcPr>
                    <w:tcW w:w="0" w:type="auto"/>
                    <w:hideMark/>
                  </w:tcPr>
                  <w:p w14:paraId="1A77A9DA" w14:textId="77777777" w:rsidR="00E7498A" w:rsidRDefault="00E7498A">
                    <w:pPr>
                      <w:pStyle w:val="Bibliography"/>
                      <w:rPr>
                        <w:noProof/>
                      </w:rPr>
                    </w:pPr>
                    <w:r>
                      <w:rPr>
                        <w:noProof/>
                      </w:rPr>
                      <w:t xml:space="preserve">G. M. Toolkit, Director, </w:t>
                    </w:r>
                    <w:r>
                      <w:rPr>
                        <w:i/>
                        <w:iCs/>
                        <w:noProof/>
                      </w:rPr>
                      <w:t xml:space="preserve">How Level Design Can Tell a Story. </w:t>
                    </w:r>
                    <w:r>
                      <w:rPr>
                        <w:noProof/>
                      </w:rPr>
                      <w:t xml:space="preserve">[Film]. 2022. </w:t>
                    </w:r>
                  </w:p>
                </w:tc>
              </w:tr>
              <w:tr w:rsidR="00E7498A" w14:paraId="1819D205" w14:textId="77777777">
                <w:trPr>
                  <w:divId w:val="1357002964"/>
                  <w:tblCellSpacing w:w="15" w:type="dxa"/>
                </w:trPr>
                <w:tc>
                  <w:tcPr>
                    <w:tcW w:w="50" w:type="pct"/>
                    <w:hideMark/>
                  </w:tcPr>
                  <w:p w14:paraId="70312DEB" w14:textId="77777777" w:rsidR="00E7498A" w:rsidRDefault="00E7498A">
                    <w:pPr>
                      <w:pStyle w:val="Bibliography"/>
                      <w:rPr>
                        <w:noProof/>
                      </w:rPr>
                    </w:pPr>
                    <w:r>
                      <w:rPr>
                        <w:noProof/>
                      </w:rPr>
                      <w:t xml:space="preserve">[21] </w:t>
                    </w:r>
                  </w:p>
                </w:tc>
                <w:tc>
                  <w:tcPr>
                    <w:tcW w:w="0" w:type="auto"/>
                    <w:hideMark/>
                  </w:tcPr>
                  <w:p w14:paraId="29BB78E6" w14:textId="77777777" w:rsidR="00E7498A" w:rsidRDefault="00E7498A">
                    <w:pPr>
                      <w:pStyle w:val="Bibliography"/>
                      <w:rPr>
                        <w:noProof/>
                      </w:rPr>
                    </w:pPr>
                    <w:r>
                      <w:rPr>
                        <w:noProof/>
                      </w:rPr>
                      <w:t>M. W. Harvey Smith, “What Happened Here? Environmental Storytelling,” 2022. [Online]. Available: https://www.gdcvault.com/play/1012647/What-Happened-Here-Environmental. [Accessed 1 May 2022].</w:t>
                    </w:r>
                  </w:p>
                </w:tc>
              </w:tr>
              <w:tr w:rsidR="00E7498A" w14:paraId="2242F350" w14:textId="77777777">
                <w:trPr>
                  <w:divId w:val="1357002964"/>
                  <w:tblCellSpacing w:w="15" w:type="dxa"/>
                </w:trPr>
                <w:tc>
                  <w:tcPr>
                    <w:tcW w:w="50" w:type="pct"/>
                    <w:hideMark/>
                  </w:tcPr>
                  <w:p w14:paraId="319AC1B7" w14:textId="77777777" w:rsidR="00E7498A" w:rsidRDefault="00E7498A">
                    <w:pPr>
                      <w:pStyle w:val="Bibliography"/>
                      <w:rPr>
                        <w:noProof/>
                      </w:rPr>
                    </w:pPr>
                    <w:r>
                      <w:rPr>
                        <w:noProof/>
                      </w:rPr>
                      <w:t xml:space="preserve">[22] </w:t>
                    </w:r>
                  </w:p>
                </w:tc>
                <w:tc>
                  <w:tcPr>
                    <w:tcW w:w="0" w:type="auto"/>
                    <w:hideMark/>
                  </w:tcPr>
                  <w:p w14:paraId="1906504A" w14:textId="77777777" w:rsidR="00E7498A" w:rsidRDefault="00E7498A">
                    <w:pPr>
                      <w:pStyle w:val="Bibliography"/>
                      <w:rPr>
                        <w:noProof/>
                      </w:rPr>
                    </w:pPr>
                    <w:r>
                      <w:rPr>
                        <w:noProof/>
                      </w:rPr>
                      <w:t>M. Oshin, “How to Overcome Procrastination and Boost Your Willpower Using “Temptation Bundling”,” 9 April 2018. [Online]. Available: https://www.mayooshin.com/temptation-bundling/. [Accessed 1 May 2022].</w:t>
                    </w:r>
                  </w:p>
                </w:tc>
              </w:tr>
              <w:tr w:rsidR="00E7498A" w14:paraId="502BB311" w14:textId="77777777">
                <w:trPr>
                  <w:divId w:val="1357002964"/>
                  <w:tblCellSpacing w:w="15" w:type="dxa"/>
                </w:trPr>
                <w:tc>
                  <w:tcPr>
                    <w:tcW w:w="50" w:type="pct"/>
                    <w:hideMark/>
                  </w:tcPr>
                  <w:p w14:paraId="7D7D0206" w14:textId="77777777" w:rsidR="00E7498A" w:rsidRDefault="00E7498A">
                    <w:pPr>
                      <w:pStyle w:val="Bibliography"/>
                      <w:rPr>
                        <w:noProof/>
                      </w:rPr>
                    </w:pPr>
                    <w:r>
                      <w:rPr>
                        <w:noProof/>
                      </w:rPr>
                      <w:t xml:space="preserve">[23] </w:t>
                    </w:r>
                  </w:p>
                </w:tc>
                <w:tc>
                  <w:tcPr>
                    <w:tcW w:w="0" w:type="auto"/>
                    <w:hideMark/>
                  </w:tcPr>
                  <w:p w14:paraId="3FC3A8B3" w14:textId="77777777" w:rsidR="00E7498A" w:rsidRDefault="00E7498A">
                    <w:pPr>
                      <w:pStyle w:val="Bibliography"/>
                      <w:rPr>
                        <w:noProof/>
                      </w:rPr>
                    </w:pPr>
                    <w:r>
                      <w:rPr>
                        <w:noProof/>
                      </w:rPr>
                      <w:t>L. Salmon, 23 May 2017. [Online]. Available: https://www.changeworks.org.uk/news-and-events/blog/the-importance-of-case-studies-in-social-research. [Accessed 1 May 2022].</w:t>
                    </w:r>
                  </w:p>
                </w:tc>
              </w:tr>
              <w:tr w:rsidR="00E7498A" w14:paraId="3827AF12" w14:textId="77777777">
                <w:trPr>
                  <w:divId w:val="1357002964"/>
                  <w:tblCellSpacing w:w="15" w:type="dxa"/>
                </w:trPr>
                <w:tc>
                  <w:tcPr>
                    <w:tcW w:w="50" w:type="pct"/>
                    <w:hideMark/>
                  </w:tcPr>
                  <w:p w14:paraId="37817D6D" w14:textId="77777777" w:rsidR="00E7498A" w:rsidRDefault="00E7498A">
                    <w:pPr>
                      <w:pStyle w:val="Bibliography"/>
                      <w:rPr>
                        <w:noProof/>
                      </w:rPr>
                    </w:pPr>
                    <w:r>
                      <w:rPr>
                        <w:noProof/>
                      </w:rPr>
                      <w:t xml:space="preserve">[24] </w:t>
                    </w:r>
                  </w:p>
                </w:tc>
                <w:tc>
                  <w:tcPr>
                    <w:tcW w:w="0" w:type="auto"/>
                    <w:hideMark/>
                  </w:tcPr>
                  <w:p w14:paraId="7DB587CD" w14:textId="77777777" w:rsidR="00E7498A" w:rsidRDefault="00E7498A">
                    <w:pPr>
                      <w:pStyle w:val="Bibliography"/>
                      <w:rPr>
                        <w:noProof/>
                      </w:rPr>
                    </w:pPr>
                    <w:r>
                      <w:rPr>
                        <w:noProof/>
                      </w:rPr>
                      <w:t>Metacritic, 28 Feb 2017. [Online]. Available: https://www.metacritic.com/game/playstation-4/horizon-zero-dawn. [Accessed 1 May 2022].</w:t>
                    </w:r>
                  </w:p>
                </w:tc>
              </w:tr>
              <w:tr w:rsidR="00E7498A" w14:paraId="58700E38" w14:textId="77777777">
                <w:trPr>
                  <w:divId w:val="1357002964"/>
                  <w:tblCellSpacing w:w="15" w:type="dxa"/>
                </w:trPr>
                <w:tc>
                  <w:tcPr>
                    <w:tcW w:w="50" w:type="pct"/>
                    <w:hideMark/>
                  </w:tcPr>
                  <w:p w14:paraId="65741915" w14:textId="77777777" w:rsidR="00E7498A" w:rsidRDefault="00E7498A">
                    <w:pPr>
                      <w:pStyle w:val="Bibliography"/>
                      <w:rPr>
                        <w:noProof/>
                      </w:rPr>
                    </w:pPr>
                    <w:r>
                      <w:rPr>
                        <w:noProof/>
                      </w:rPr>
                      <w:t xml:space="preserve">[25] </w:t>
                    </w:r>
                  </w:p>
                </w:tc>
                <w:tc>
                  <w:tcPr>
                    <w:tcW w:w="0" w:type="auto"/>
                    <w:hideMark/>
                  </w:tcPr>
                  <w:p w14:paraId="31F328C6" w14:textId="77777777" w:rsidR="00E7498A" w:rsidRDefault="00E7498A">
                    <w:pPr>
                      <w:pStyle w:val="Bibliography"/>
                      <w:rPr>
                        <w:noProof/>
                      </w:rPr>
                    </w:pPr>
                    <w:r>
                      <w:rPr>
                        <w:noProof/>
                      </w:rPr>
                      <w:t>E. Sowah, “Horizon Forbidden West Review: An immersive adventure with an exhilarating combat system,” 14 February 2022. [Online]. Available: https://www.mirror.co.uk/tech/horizon-forbidden-west-review-immersive-26218850. [Accessed 21 April 2022].</w:t>
                    </w:r>
                  </w:p>
                </w:tc>
              </w:tr>
              <w:tr w:rsidR="00E7498A" w14:paraId="444849AA" w14:textId="77777777">
                <w:trPr>
                  <w:divId w:val="1357002964"/>
                  <w:tblCellSpacing w:w="15" w:type="dxa"/>
                </w:trPr>
                <w:tc>
                  <w:tcPr>
                    <w:tcW w:w="50" w:type="pct"/>
                    <w:hideMark/>
                  </w:tcPr>
                  <w:p w14:paraId="5DDE4F76" w14:textId="77777777" w:rsidR="00E7498A" w:rsidRDefault="00E7498A">
                    <w:pPr>
                      <w:pStyle w:val="Bibliography"/>
                      <w:rPr>
                        <w:noProof/>
                      </w:rPr>
                    </w:pPr>
                    <w:r>
                      <w:rPr>
                        <w:noProof/>
                      </w:rPr>
                      <w:lastRenderedPageBreak/>
                      <w:t xml:space="preserve">[26] </w:t>
                    </w:r>
                  </w:p>
                </w:tc>
                <w:tc>
                  <w:tcPr>
                    <w:tcW w:w="0" w:type="auto"/>
                    <w:hideMark/>
                  </w:tcPr>
                  <w:p w14:paraId="349B48E5" w14:textId="77777777" w:rsidR="00E7498A" w:rsidRDefault="00E7498A">
                    <w:pPr>
                      <w:pStyle w:val="Bibliography"/>
                      <w:rPr>
                        <w:noProof/>
                      </w:rPr>
                    </w:pPr>
                    <w:r>
                      <w:rPr>
                        <w:noProof/>
                      </w:rPr>
                      <w:t>“Stardew Valley,” Metacritiv, 5 October5 2017. [Online]. Available: https://www.mirror.co.uk/tech/horizon-forbidden-west-review-immersive-26218850. [Accessed 1 May 2022].</w:t>
                    </w:r>
                  </w:p>
                </w:tc>
              </w:tr>
              <w:tr w:rsidR="00E7498A" w14:paraId="5FC9F169" w14:textId="77777777">
                <w:trPr>
                  <w:divId w:val="1357002964"/>
                  <w:tblCellSpacing w:w="15" w:type="dxa"/>
                </w:trPr>
                <w:tc>
                  <w:tcPr>
                    <w:tcW w:w="50" w:type="pct"/>
                    <w:hideMark/>
                  </w:tcPr>
                  <w:p w14:paraId="243EDBBF" w14:textId="77777777" w:rsidR="00E7498A" w:rsidRDefault="00E7498A">
                    <w:pPr>
                      <w:pStyle w:val="Bibliography"/>
                      <w:rPr>
                        <w:noProof/>
                      </w:rPr>
                    </w:pPr>
                    <w:r>
                      <w:rPr>
                        <w:noProof/>
                      </w:rPr>
                      <w:t xml:space="preserve">[27] </w:t>
                    </w:r>
                  </w:p>
                </w:tc>
                <w:tc>
                  <w:tcPr>
                    <w:tcW w:w="0" w:type="auto"/>
                    <w:hideMark/>
                  </w:tcPr>
                  <w:p w14:paraId="1A80F1D3" w14:textId="77777777" w:rsidR="00E7498A" w:rsidRDefault="00E7498A">
                    <w:pPr>
                      <w:pStyle w:val="Bibliography"/>
                      <w:rPr>
                        <w:noProof/>
                      </w:rPr>
                    </w:pPr>
                    <w:r>
                      <w:rPr>
                        <w:noProof/>
                      </w:rPr>
                      <w:t>T. Hammond, “How to Create Immersive Stories For Your Players,” 2022. [Online]. Available: https://content.userwise.io/how-to-create-immersive-stories-for-your-players. [Accessed 1 May 2022].</w:t>
                    </w:r>
                  </w:p>
                </w:tc>
              </w:tr>
              <w:tr w:rsidR="00E7498A" w14:paraId="045FD0B9" w14:textId="77777777">
                <w:trPr>
                  <w:divId w:val="1357002964"/>
                  <w:tblCellSpacing w:w="15" w:type="dxa"/>
                </w:trPr>
                <w:tc>
                  <w:tcPr>
                    <w:tcW w:w="50" w:type="pct"/>
                    <w:hideMark/>
                  </w:tcPr>
                  <w:p w14:paraId="613F271A" w14:textId="77777777" w:rsidR="00E7498A" w:rsidRDefault="00E7498A">
                    <w:pPr>
                      <w:pStyle w:val="Bibliography"/>
                      <w:rPr>
                        <w:noProof/>
                      </w:rPr>
                    </w:pPr>
                    <w:r>
                      <w:rPr>
                        <w:noProof/>
                      </w:rPr>
                      <w:t xml:space="preserve">[28] </w:t>
                    </w:r>
                  </w:p>
                </w:tc>
                <w:tc>
                  <w:tcPr>
                    <w:tcW w:w="0" w:type="auto"/>
                    <w:hideMark/>
                  </w:tcPr>
                  <w:p w14:paraId="4ECC081B" w14:textId="77777777" w:rsidR="00E7498A" w:rsidRDefault="00E7498A">
                    <w:pPr>
                      <w:pStyle w:val="Bibliography"/>
                      <w:rPr>
                        <w:noProof/>
                      </w:rPr>
                    </w:pPr>
                    <w:r>
                      <w:rPr>
                        <w:noProof/>
                      </w:rPr>
                      <w:t>A. Walker, “An Interesting Take On Stardew Valley’s Philosophy,” 21 May 2021. [Online]. Available: https://www.kotaku.com.au/2021/05/an-interesting-take-on-stardew-valleys-philosophy/. [Accessed 3 May 2022].</w:t>
                    </w:r>
                  </w:p>
                </w:tc>
              </w:tr>
            </w:tbl>
            <w:p w14:paraId="6AD705AC" w14:textId="77777777" w:rsidR="00E7498A" w:rsidRDefault="00E7498A">
              <w:pPr>
                <w:divId w:val="1357002964"/>
                <w:rPr>
                  <w:rFonts w:eastAsia="Times New Roman"/>
                  <w:noProof/>
                </w:rPr>
              </w:pPr>
            </w:p>
            <w:p w14:paraId="0063DECF" w14:textId="7B31977D" w:rsidR="00D365AA" w:rsidRDefault="00D365AA">
              <w:r>
                <w:rPr>
                  <w:b/>
                  <w:bCs/>
                  <w:noProof/>
                </w:rPr>
                <w:fldChar w:fldCharType="end"/>
              </w:r>
            </w:p>
          </w:sdtContent>
        </w:sdt>
      </w:sdtContent>
    </w:sdt>
    <w:p w14:paraId="5CF03FAA" w14:textId="77777777" w:rsidR="00D365AA" w:rsidRDefault="00D365AA" w:rsidP="00D365AA"/>
    <w:p w14:paraId="2A6485C2" w14:textId="77777777" w:rsidR="00D365AA" w:rsidRDefault="00D365AA" w:rsidP="00D365AA">
      <w:r>
        <w:t>(ALL sources used, regardless of if you quoted them in the work or not)</w:t>
      </w:r>
    </w:p>
    <w:p w14:paraId="0BED5771" w14:textId="77777777" w:rsidR="00D365AA" w:rsidRDefault="00D365AA">
      <w:r>
        <w:br w:type="page"/>
      </w:r>
    </w:p>
    <w:p w14:paraId="6D6C1E98" w14:textId="2318DD45" w:rsidR="00D365AA" w:rsidRDefault="00D365AA" w:rsidP="00D365AA">
      <w:pPr>
        <w:pStyle w:val="Heading1"/>
      </w:pPr>
      <w:bookmarkStart w:id="9" w:name="_Toc102686478"/>
      <w:r>
        <w:lastRenderedPageBreak/>
        <w:t>Appendices</w:t>
      </w:r>
      <w:bookmarkEnd w:id="9"/>
    </w:p>
    <w:p w14:paraId="67DE931E" w14:textId="77777777" w:rsidR="00D365AA" w:rsidRDefault="00D365AA" w:rsidP="00D365AA">
      <w:r>
        <w:t>(</w:t>
      </w:r>
      <w:proofErr w:type="gramStart"/>
      <w:r>
        <w:t>if</w:t>
      </w:r>
      <w:proofErr w:type="gramEnd"/>
      <w:r>
        <w:t xml:space="preserve"> required – these are not strictly necessary and contain ‘optional extras’, e.g. if you had</w:t>
      </w:r>
    </w:p>
    <w:p w14:paraId="60BEE74C" w14:textId="77777777" w:rsidR="00D365AA" w:rsidRDefault="00D365AA" w:rsidP="00D365AA">
      <w:r>
        <w:t>data from experiments, or additional reading, etc. Appendices are not marked, and are listed</w:t>
      </w:r>
    </w:p>
    <w:p w14:paraId="2187874A" w14:textId="16BC430D" w:rsidR="003F59FA" w:rsidRDefault="00D365AA" w:rsidP="00D365AA">
      <w:r>
        <w:t>by letters – Appendix A, Appendix B etc.)</w:t>
      </w:r>
    </w:p>
    <w:sectPr w:rsidR="003F59F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Roboto">
    <w:altName w:val="Roboto"/>
    <w:charset w:val="00"/>
    <w:family w:val="auto"/>
    <w:pitch w:val="variable"/>
    <w:sig w:usb0="E00002FF" w:usb1="5000205B" w:usb2="0000002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F32682"/>
    <w:multiLevelType w:val="hybridMultilevel"/>
    <w:tmpl w:val="E2B4AA0E"/>
    <w:lvl w:ilvl="0" w:tplc="08090001">
      <w:start w:val="1"/>
      <w:numFmt w:val="bullet"/>
      <w:lvlText w:val=""/>
      <w:lvlJc w:val="left"/>
      <w:pPr>
        <w:ind w:left="3960" w:hanging="360"/>
      </w:pPr>
      <w:rPr>
        <w:rFonts w:ascii="Symbol" w:hAnsi="Symbol" w:hint="default"/>
      </w:rPr>
    </w:lvl>
    <w:lvl w:ilvl="1" w:tplc="08090003" w:tentative="1">
      <w:start w:val="1"/>
      <w:numFmt w:val="bullet"/>
      <w:lvlText w:val="o"/>
      <w:lvlJc w:val="left"/>
      <w:pPr>
        <w:ind w:left="4680" w:hanging="360"/>
      </w:pPr>
      <w:rPr>
        <w:rFonts w:ascii="Courier New" w:hAnsi="Courier New" w:cs="Courier New" w:hint="default"/>
      </w:rPr>
    </w:lvl>
    <w:lvl w:ilvl="2" w:tplc="08090005" w:tentative="1">
      <w:start w:val="1"/>
      <w:numFmt w:val="bullet"/>
      <w:lvlText w:val=""/>
      <w:lvlJc w:val="left"/>
      <w:pPr>
        <w:ind w:left="5400" w:hanging="360"/>
      </w:pPr>
      <w:rPr>
        <w:rFonts w:ascii="Wingdings" w:hAnsi="Wingdings" w:hint="default"/>
      </w:rPr>
    </w:lvl>
    <w:lvl w:ilvl="3" w:tplc="08090001" w:tentative="1">
      <w:start w:val="1"/>
      <w:numFmt w:val="bullet"/>
      <w:lvlText w:val=""/>
      <w:lvlJc w:val="left"/>
      <w:pPr>
        <w:ind w:left="6120" w:hanging="360"/>
      </w:pPr>
      <w:rPr>
        <w:rFonts w:ascii="Symbol" w:hAnsi="Symbol" w:hint="default"/>
      </w:rPr>
    </w:lvl>
    <w:lvl w:ilvl="4" w:tplc="08090003" w:tentative="1">
      <w:start w:val="1"/>
      <w:numFmt w:val="bullet"/>
      <w:lvlText w:val="o"/>
      <w:lvlJc w:val="left"/>
      <w:pPr>
        <w:ind w:left="6840" w:hanging="360"/>
      </w:pPr>
      <w:rPr>
        <w:rFonts w:ascii="Courier New" w:hAnsi="Courier New" w:cs="Courier New" w:hint="default"/>
      </w:rPr>
    </w:lvl>
    <w:lvl w:ilvl="5" w:tplc="08090005" w:tentative="1">
      <w:start w:val="1"/>
      <w:numFmt w:val="bullet"/>
      <w:lvlText w:val=""/>
      <w:lvlJc w:val="left"/>
      <w:pPr>
        <w:ind w:left="7560" w:hanging="360"/>
      </w:pPr>
      <w:rPr>
        <w:rFonts w:ascii="Wingdings" w:hAnsi="Wingdings" w:hint="default"/>
      </w:rPr>
    </w:lvl>
    <w:lvl w:ilvl="6" w:tplc="08090001" w:tentative="1">
      <w:start w:val="1"/>
      <w:numFmt w:val="bullet"/>
      <w:lvlText w:val=""/>
      <w:lvlJc w:val="left"/>
      <w:pPr>
        <w:ind w:left="8280" w:hanging="360"/>
      </w:pPr>
      <w:rPr>
        <w:rFonts w:ascii="Symbol" w:hAnsi="Symbol" w:hint="default"/>
      </w:rPr>
    </w:lvl>
    <w:lvl w:ilvl="7" w:tplc="08090003" w:tentative="1">
      <w:start w:val="1"/>
      <w:numFmt w:val="bullet"/>
      <w:lvlText w:val="o"/>
      <w:lvlJc w:val="left"/>
      <w:pPr>
        <w:ind w:left="9000" w:hanging="360"/>
      </w:pPr>
      <w:rPr>
        <w:rFonts w:ascii="Courier New" w:hAnsi="Courier New" w:cs="Courier New" w:hint="default"/>
      </w:rPr>
    </w:lvl>
    <w:lvl w:ilvl="8" w:tplc="08090005" w:tentative="1">
      <w:start w:val="1"/>
      <w:numFmt w:val="bullet"/>
      <w:lvlText w:val=""/>
      <w:lvlJc w:val="left"/>
      <w:pPr>
        <w:ind w:left="9720" w:hanging="360"/>
      </w:pPr>
      <w:rPr>
        <w:rFonts w:ascii="Wingdings" w:hAnsi="Wingdings" w:hint="default"/>
      </w:rPr>
    </w:lvl>
  </w:abstractNum>
  <w:abstractNum w:abstractNumId="1" w15:restartNumberingAfterBreak="0">
    <w:nsid w:val="361618C0"/>
    <w:multiLevelType w:val="hybridMultilevel"/>
    <w:tmpl w:val="7A94F5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8C5358F"/>
    <w:multiLevelType w:val="hybridMultilevel"/>
    <w:tmpl w:val="B532E5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98412743">
    <w:abstractNumId w:val="0"/>
  </w:num>
  <w:num w:numId="2" w16cid:durableId="828180852">
    <w:abstractNumId w:val="2"/>
  </w:num>
  <w:num w:numId="3" w16cid:durableId="14056444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65AA"/>
    <w:rsid w:val="00007AAF"/>
    <w:rsid w:val="00012622"/>
    <w:rsid w:val="00013876"/>
    <w:rsid w:val="000139C5"/>
    <w:rsid w:val="000139C8"/>
    <w:rsid w:val="000201F4"/>
    <w:rsid w:val="0003034C"/>
    <w:rsid w:val="000328A3"/>
    <w:rsid w:val="00033234"/>
    <w:rsid w:val="00035BC8"/>
    <w:rsid w:val="0003674C"/>
    <w:rsid w:val="00042B59"/>
    <w:rsid w:val="000461A6"/>
    <w:rsid w:val="00047F92"/>
    <w:rsid w:val="00050B28"/>
    <w:rsid w:val="000512AA"/>
    <w:rsid w:val="00053C3A"/>
    <w:rsid w:val="00057E23"/>
    <w:rsid w:val="0006153B"/>
    <w:rsid w:val="00061AEB"/>
    <w:rsid w:val="00066850"/>
    <w:rsid w:val="0007114D"/>
    <w:rsid w:val="0007197B"/>
    <w:rsid w:val="00071D77"/>
    <w:rsid w:val="00074ADC"/>
    <w:rsid w:val="00082E86"/>
    <w:rsid w:val="00084560"/>
    <w:rsid w:val="0008546C"/>
    <w:rsid w:val="00086058"/>
    <w:rsid w:val="00096176"/>
    <w:rsid w:val="000B6298"/>
    <w:rsid w:val="000B792E"/>
    <w:rsid w:val="000C38A2"/>
    <w:rsid w:val="000C78C0"/>
    <w:rsid w:val="000D0D8B"/>
    <w:rsid w:val="000D2D18"/>
    <w:rsid w:val="000D47F9"/>
    <w:rsid w:val="000E4A95"/>
    <w:rsid w:val="000F0D1F"/>
    <w:rsid w:val="000F180E"/>
    <w:rsid w:val="000F3E23"/>
    <w:rsid w:val="000F5121"/>
    <w:rsid w:val="00106B7B"/>
    <w:rsid w:val="00112904"/>
    <w:rsid w:val="00113B99"/>
    <w:rsid w:val="001169CA"/>
    <w:rsid w:val="001223FC"/>
    <w:rsid w:val="00123D96"/>
    <w:rsid w:val="001246EE"/>
    <w:rsid w:val="0012481D"/>
    <w:rsid w:val="00127B71"/>
    <w:rsid w:val="00127F94"/>
    <w:rsid w:val="0013433A"/>
    <w:rsid w:val="00135A2D"/>
    <w:rsid w:val="00136F92"/>
    <w:rsid w:val="001401E8"/>
    <w:rsid w:val="001440E9"/>
    <w:rsid w:val="00147504"/>
    <w:rsid w:val="00151A12"/>
    <w:rsid w:val="00156448"/>
    <w:rsid w:val="00163DFC"/>
    <w:rsid w:val="0016465A"/>
    <w:rsid w:val="00164DEA"/>
    <w:rsid w:val="00167FAC"/>
    <w:rsid w:val="00173328"/>
    <w:rsid w:val="0019029F"/>
    <w:rsid w:val="00194FD9"/>
    <w:rsid w:val="00195EDC"/>
    <w:rsid w:val="0019645D"/>
    <w:rsid w:val="00196B03"/>
    <w:rsid w:val="001A21DF"/>
    <w:rsid w:val="001A2F34"/>
    <w:rsid w:val="001A4C7B"/>
    <w:rsid w:val="001A5673"/>
    <w:rsid w:val="001B6939"/>
    <w:rsid w:val="001C5093"/>
    <w:rsid w:val="001C637B"/>
    <w:rsid w:val="001D49C3"/>
    <w:rsid w:val="001E32AC"/>
    <w:rsid w:val="001E38D2"/>
    <w:rsid w:val="001E3DFE"/>
    <w:rsid w:val="001E71DF"/>
    <w:rsid w:val="001F778B"/>
    <w:rsid w:val="00206E76"/>
    <w:rsid w:val="00207257"/>
    <w:rsid w:val="0020784E"/>
    <w:rsid w:val="00210CEF"/>
    <w:rsid w:val="00216C2A"/>
    <w:rsid w:val="002175F5"/>
    <w:rsid w:val="0022025D"/>
    <w:rsid w:val="00222A5C"/>
    <w:rsid w:val="00224518"/>
    <w:rsid w:val="00230F63"/>
    <w:rsid w:val="00232A1E"/>
    <w:rsid w:val="00233796"/>
    <w:rsid w:val="00233B0C"/>
    <w:rsid w:val="00234066"/>
    <w:rsid w:val="00246B7C"/>
    <w:rsid w:val="00246BA3"/>
    <w:rsid w:val="0024783A"/>
    <w:rsid w:val="002479C7"/>
    <w:rsid w:val="00254AC0"/>
    <w:rsid w:val="0026444C"/>
    <w:rsid w:val="00271319"/>
    <w:rsid w:val="00271632"/>
    <w:rsid w:val="00273C9C"/>
    <w:rsid w:val="002902B1"/>
    <w:rsid w:val="002915BB"/>
    <w:rsid w:val="0029608D"/>
    <w:rsid w:val="002A2801"/>
    <w:rsid w:val="002A5521"/>
    <w:rsid w:val="002A754D"/>
    <w:rsid w:val="002A75C8"/>
    <w:rsid w:val="002B6B54"/>
    <w:rsid w:val="002C04BD"/>
    <w:rsid w:val="002C1B1B"/>
    <w:rsid w:val="002C33DD"/>
    <w:rsid w:val="002C4803"/>
    <w:rsid w:val="002C5242"/>
    <w:rsid w:val="002D0157"/>
    <w:rsid w:val="002D72F3"/>
    <w:rsid w:val="002D7EF3"/>
    <w:rsid w:val="002E1C61"/>
    <w:rsid w:val="002E6A2A"/>
    <w:rsid w:val="002F246B"/>
    <w:rsid w:val="002F5792"/>
    <w:rsid w:val="002F7A97"/>
    <w:rsid w:val="00300B79"/>
    <w:rsid w:val="0030301A"/>
    <w:rsid w:val="00303C80"/>
    <w:rsid w:val="00305B69"/>
    <w:rsid w:val="00306C94"/>
    <w:rsid w:val="0030710D"/>
    <w:rsid w:val="003106A9"/>
    <w:rsid w:val="0031378D"/>
    <w:rsid w:val="00314DC0"/>
    <w:rsid w:val="00316852"/>
    <w:rsid w:val="00316B36"/>
    <w:rsid w:val="00317386"/>
    <w:rsid w:val="00321AEB"/>
    <w:rsid w:val="0033171F"/>
    <w:rsid w:val="00332C95"/>
    <w:rsid w:val="00334711"/>
    <w:rsid w:val="0033506A"/>
    <w:rsid w:val="0033791A"/>
    <w:rsid w:val="00341C72"/>
    <w:rsid w:val="00343347"/>
    <w:rsid w:val="00343CB5"/>
    <w:rsid w:val="00346449"/>
    <w:rsid w:val="00352A84"/>
    <w:rsid w:val="00354C8C"/>
    <w:rsid w:val="00355493"/>
    <w:rsid w:val="00355C30"/>
    <w:rsid w:val="003610CF"/>
    <w:rsid w:val="003616D4"/>
    <w:rsid w:val="00362B5E"/>
    <w:rsid w:val="00365999"/>
    <w:rsid w:val="0037518D"/>
    <w:rsid w:val="00376818"/>
    <w:rsid w:val="0038134B"/>
    <w:rsid w:val="00382F81"/>
    <w:rsid w:val="00384FAD"/>
    <w:rsid w:val="00385B17"/>
    <w:rsid w:val="0038702E"/>
    <w:rsid w:val="00387298"/>
    <w:rsid w:val="00387343"/>
    <w:rsid w:val="00390CD4"/>
    <w:rsid w:val="003932A1"/>
    <w:rsid w:val="0039347E"/>
    <w:rsid w:val="00393DF4"/>
    <w:rsid w:val="003B1133"/>
    <w:rsid w:val="003B4638"/>
    <w:rsid w:val="003C0575"/>
    <w:rsid w:val="003C36D0"/>
    <w:rsid w:val="003C6B58"/>
    <w:rsid w:val="003D3F1C"/>
    <w:rsid w:val="003D6F3A"/>
    <w:rsid w:val="003E0D6D"/>
    <w:rsid w:val="003E3898"/>
    <w:rsid w:val="003E526E"/>
    <w:rsid w:val="003F20BE"/>
    <w:rsid w:val="003F239A"/>
    <w:rsid w:val="003F4F75"/>
    <w:rsid w:val="003F59FA"/>
    <w:rsid w:val="003F6223"/>
    <w:rsid w:val="003F6A8E"/>
    <w:rsid w:val="00405B3B"/>
    <w:rsid w:val="00411344"/>
    <w:rsid w:val="0041544F"/>
    <w:rsid w:val="004201C4"/>
    <w:rsid w:val="0042469F"/>
    <w:rsid w:val="00427751"/>
    <w:rsid w:val="004317CD"/>
    <w:rsid w:val="00435E14"/>
    <w:rsid w:val="004415CE"/>
    <w:rsid w:val="004474B4"/>
    <w:rsid w:val="0045115E"/>
    <w:rsid w:val="00463805"/>
    <w:rsid w:val="00465AD8"/>
    <w:rsid w:val="00470A0E"/>
    <w:rsid w:val="00472114"/>
    <w:rsid w:val="00475E33"/>
    <w:rsid w:val="004772A6"/>
    <w:rsid w:val="004817C1"/>
    <w:rsid w:val="00485672"/>
    <w:rsid w:val="00487789"/>
    <w:rsid w:val="0049527D"/>
    <w:rsid w:val="0049742B"/>
    <w:rsid w:val="00497B12"/>
    <w:rsid w:val="004A1E21"/>
    <w:rsid w:val="004A5C38"/>
    <w:rsid w:val="004B2321"/>
    <w:rsid w:val="004B3B26"/>
    <w:rsid w:val="004B3C4A"/>
    <w:rsid w:val="004B6785"/>
    <w:rsid w:val="004C3AA4"/>
    <w:rsid w:val="004C610A"/>
    <w:rsid w:val="004D3C97"/>
    <w:rsid w:val="004D3DF0"/>
    <w:rsid w:val="004E232F"/>
    <w:rsid w:val="004E35A7"/>
    <w:rsid w:val="004E4570"/>
    <w:rsid w:val="004E5FA0"/>
    <w:rsid w:val="004E7526"/>
    <w:rsid w:val="004F0A8E"/>
    <w:rsid w:val="005007AC"/>
    <w:rsid w:val="00504AB8"/>
    <w:rsid w:val="005235E0"/>
    <w:rsid w:val="00530E59"/>
    <w:rsid w:val="0053493F"/>
    <w:rsid w:val="00534FB5"/>
    <w:rsid w:val="005351A7"/>
    <w:rsid w:val="00537898"/>
    <w:rsid w:val="00544EDF"/>
    <w:rsid w:val="005466F0"/>
    <w:rsid w:val="00551E33"/>
    <w:rsid w:val="00551F0A"/>
    <w:rsid w:val="00552AAA"/>
    <w:rsid w:val="00554536"/>
    <w:rsid w:val="00555F41"/>
    <w:rsid w:val="0056077F"/>
    <w:rsid w:val="005748AE"/>
    <w:rsid w:val="005758B0"/>
    <w:rsid w:val="00580467"/>
    <w:rsid w:val="00583F49"/>
    <w:rsid w:val="00587055"/>
    <w:rsid w:val="005923CC"/>
    <w:rsid w:val="00592971"/>
    <w:rsid w:val="00592A97"/>
    <w:rsid w:val="00596D2E"/>
    <w:rsid w:val="005A0974"/>
    <w:rsid w:val="005A0DC3"/>
    <w:rsid w:val="005A0EE9"/>
    <w:rsid w:val="005A20FD"/>
    <w:rsid w:val="005A6F8A"/>
    <w:rsid w:val="005B180F"/>
    <w:rsid w:val="005B2F4D"/>
    <w:rsid w:val="005C3645"/>
    <w:rsid w:val="005C4A56"/>
    <w:rsid w:val="005D0062"/>
    <w:rsid w:val="005D53A2"/>
    <w:rsid w:val="005D59F7"/>
    <w:rsid w:val="005D6CD6"/>
    <w:rsid w:val="005E1298"/>
    <w:rsid w:val="005E1E47"/>
    <w:rsid w:val="005E4308"/>
    <w:rsid w:val="005E6C25"/>
    <w:rsid w:val="005F0635"/>
    <w:rsid w:val="005F14D6"/>
    <w:rsid w:val="005F2B4E"/>
    <w:rsid w:val="005F7908"/>
    <w:rsid w:val="00601B34"/>
    <w:rsid w:val="00603119"/>
    <w:rsid w:val="00606581"/>
    <w:rsid w:val="006108BE"/>
    <w:rsid w:val="0061297B"/>
    <w:rsid w:val="00614401"/>
    <w:rsid w:val="00614B05"/>
    <w:rsid w:val="0061560F"/>
    <w:rsid w:val="0061798F"/>
    <w:rsid w:val="00632F28"/>
    <w:rsid w:val="00635611"/>
    <w:rsid w:val="00641D09"/>
    <w:rsid w:val="006438E6"/>
    <w:rsid w:val="006442A9"/>
    <w:rsid w:val="00646843"/>
    <w:rsid w:val="00651A23"/>
    <w:rsid w:val="00651F28"/>
    <w:rsid w:val="00653B34"/>
    <w:rsid w:val="00654CBB"/>
    <w:rsid w:val="00654F35"/>
    <w:rsid w:val="006571F7"/>
    <w:rsid w:val="00666CAB"/>
    <w:rsid w:val="0067221C"/>
    <w:rsid w:val="00673CFC"/>
    <w:rsid w:val="006767E8"/>
    <w:rsid w:val="00677599"/>
    <w:rsid w:val="00686396"/>
    <w:rsid w:val="006940BF"/>
    <w:rsid w:val="006A0A0C"/>
    <w:rsid w:val="006A110A"/>
    <w:rsid w:val="006A1240"/>
    <w:rsid w:val="006A1974"/>
    <w:rsid w:val="006A1988"/>
    <w:rsid w:val="006A4ABE"/>
    <w:rsid w:val="006A70D7"/>
    <w:rsid w:val="006B1C62"/>
    <w:rsid w:val="006B3F0F"/>
    <w:rsid w:val="006B4F85"/>
    <w:rsid w:val="006B550E"/>
    <w:rsid w:val="006B6092"/>
    <w:rsid w:val="006B71D6"/>
    <w:rsid w:val="006C058D"/>
    <w:rsid w:val="006C14F5"/>
    <w:rsid w:val="006C1B53"/>
    <w:rsid w:val="006C224B"/>
    <w:rsid w:val="006C58BC"/>
    <w:rsid w:val="006C7B5D"/>
    <w:rsid w:val="006D0154"/>
    <w:rsid w:val="006D0B9E"/>
    <w:rsid w:val="006D4C69"/>
    <w:rsid w:val="006E0E74"/>
    <w:rsid w:val="006E3810"/>
    <w:rsid w:val="006E40BB"/>
    <w:rsid w:val="006E4315"/>
    <w:rsid w:val="006E57F4"/>
    <w:rsid w:val="006E7BF4"/>
    <w:rsid w:val="006E7DFC"/>
    <w:rsid w:val="006F4696"/>
    <w:rsid w:val="006F7443"/>
    <w:rsid w:val="007014C3"/>
    <w:rsid w:val="00703C1A"/>
    <w:rsid w:val="00703EFB"/>
    <w:rsid w:val="0070431B"/>
    <w:rsid w:val="00705677"/>
    <w:rsid w:val="00707835"/>
    <w:rsid w:val="00715608"/>
    <w:rsid w:val="00721B39"/>
    <w:rsid w:val="00731910"/>
    <w:rsid w:val="00733B47"/>
    <w:rsid w:val="0073785C"/>
    <w:rsid w:val="007429C0"/>
    <w:rsid w:val="00745926"/>
    <w:rsid w:val="00747708"/>
    <w:rsid w:val="00760220"/>
    <w:rsid w:val="007637DD"/>
    <w:rsid w:val="0076489E"/>
    <w:rsid w:val="00772CBF"/>
    <w:rsid w:val="00774B22"/>
    <w:rsid w:val="007753F1"/>
    <w:rsid w:val="00777B8D"/>
    <w:rsid w:val="00782793"/>
    <w:rsid w:val="00785A72"/>
    <w:rsid w:val="00786EEB"/>
    <w:rsid w:val="00787604"/>
    <w:rsid w:val="00787680"/>
    <w:rsid w:val="00790F3E"/>
    <w:rsid w:val="0079525B"/>
    <w:rsid w:val="007A643C"/>
    <w:rsid w:val="007A7BC3"/>
    <w:rsid w:val="007B13F4"/>
    <w:rsid w:val="007B6AF0"/>
    <w:rsid w:val="007C02D6"/>
    <w:rsid w:val="007C3E5A"/>
    <w:rsid w:val="007C46B3"/>
    <w:rsid w:val="007C50B6"/>
    <w:rsid w:val="007D36EE"/>
    <w:rsid w:val="007D7AE6"/>
    <w:rsid w:val="007E066C"/>
    <w:rsid w:val="007F0931"/>
    <w:rsid w:val="007F2FD0"/>
    <w:rsid w:val="007F46FC"/>
    <w:rsid w:val="007F5555"/>
    <w:rsid w:val="00803E89"/>
    <w:rsid w:val="008115A6"/>
    <w:rsid w:val="00811D19"/>
    <w:rsid w:val="00814015"/>
    <w:rsid w:val="008162CD"/>
    <w:rsid w:val="00817EA3"/>
    <w:rsid w:val="00822123"/>
    <w:rsid w:val="00824CEA"/>
    <w:rsid w:val="00825D94"/>
    <w:rsid w:val="008265CB"/>
    <w:rsid w:val="00832273"/>
    <w:rsid w:val="00833887"/>
    <w:rsid w:val="008373A2"/>
    <w:rsid w:val="008433D4"/>
    <w:rsid w:val="0085369A"/>
    <w:rsid w:val="00855188"/>
    <w:rsid w:val="008658E5"/>
    <w:rsid w:val="00866F81"/>
    <w:rsid w:val="008672BF"/>
    <w:rsid w:val="00876EFD"/>
    <w:rsid w:val="008803B6"/>
    <w:rsid w:val="0088523F"/>
    <w:rsid w:val="008911CA"/>
    <w:rsid w:val="008968B3"/>
    <w:rsid w:val="00897327"/>
    <w:rsid w:val="0089762F"/>
    <w:rsid w:val="008A0B13"/>
    <w:rsid w:val="008A208D"/>
    <w:rsid w:val="008B1741"/>
    <w:rsid w:val="008B1E7A"/>
    <w:rsid w:val="008B426A"/>
    <w:rsid w:val="008B7456"/>
    <w:rsid w:val="008C4F06"/>
    <w:rsid w:val="008D473B"/>
    <w:rsid w:val="008D50DF"/>
    <w:rsid w:val="008E1835"/>
    <w:rsid w:val="008E331A"/>
    <w:rsid w:val="008F0468"/>
    <w:rsid w:val="008F121B"/>
    <w:rsid w:val="008F6083"/>
    <w:rsid w:val="0090535A"/>
    <w:rsid w:val="00921711"/>
    <w:rsid w:val="0092287A"/>
    <w:rsid w:val="009300CB"/>
    <w:rsid w:val="0093208B"/>
    <w:rsid w:val="00932EA6"/>
    <w:rsid w:val="009343A2"/>
    <w:rsid w:val="009344A4"/>
    <w:rsid w:val="0093460C"/>
    <w:rsid w:val="0093480E"/>
    <w:rsid w:val="00936506"/>
    <w:rsid w:val="009421F9"/>
    <w:rsid w:val="00944416"/>
    <w:rsid w:val="0094520C"/>
    <w:rsid w:val="0094599E"/>
    <w:rsid w:val="009525BB"/>
    <w:rsid w:val="0095288E"/>
    <w:rsid w:val="009531DC"/>
    <w:rsid w:val="009565F9"/>
    <w:rsid w:val="009614F0"/>
    <w:rsid w:val="00971076"/>
    <w:rsid w:val="00971A6F"/>
    <w:rsid w:val="00974939"/>
    <w:rsid w:val="00977A8D"/>
    <w:rsid w:val="009834A3"/>
    <w:rsid w:val="00983E60"/>
    <w:rsid w:val="00986806"/>
    <w:rsid w:val="00987A60"/>
    <w:rsid w:val="00992081"/>
    <w:rsid w:val="009955A4"/>
    <w:rsid w:val="009B40AB"/>
    <w:rsid w:val="009B7081"/>
    <w:rsid w:val="009C4268"/>
    <w:rsid w:val="009C5FEC"/>
    <w:rsid w:val="009D28B6"/>
    <w:rsid w:val="009D2BD2"/>
    <w:rsid w:val="009D5C57"/>
    <w:rsid w:val="009D690F"/>
    <w:rsid w:val="009D7CF0"/>
    <w:rsid w:val="009E7746"/>
    <w:rsid w:val="009E7B32"/>
    <w:rsid w:val="009E7D27"/>
    <w:rsid w:val="009F2221"/>
    <w:rsid w:val="009F566E"/>
    <w:rsid w:val="00A02B94"/>
    <w:rsid w:val="00A02CD8"/>
    <w:rsid w:val="00A05A56"/>
    <w:rsid w:val="00A1034F"/>
    <w:rsid w:val="00A11598"/>
    <w:rsid w:val="00A15060"/>
    <w:rsid w:val="00A17255"/>
    <w:rsid w:val="00A17DC7"/>
    <w:rsid w:val="00A20512"/>
    <w:rsid w:val="00A25437"/>
    <w:rsid w:val="00A26287"/>
    <w:rsid w:val="00A367FE"/>
    <w:rsid w:val="00A44C5D"/>
    <w:rsid w:val="00A50667"/>
    <w:rsid w:val="00A54E11"/>
    <w:rsid w:val="00A616D7"/>
    <w:rsid w:val="00A64B5B"/>
    <w:rsid w:val="00A657B7"/>
    <w:rsid w:val="00A7706B"/>
    <w:rsid w:val="00A81A39"/>
    <w:rsid w:val="00A835A7"/>
    <w:rsid w:val="00A863C9"/>
    <w:rsid w:val="00A86D54"/>
    <w:rsid w:val="00A86E50"/>
    <w:rsid w:val="00A904CF"/>
    <w:rsid w:val="00A907C6"/>
    <w:rsid w:val="00A9387A"/>
    <w:rsid w:val="00A94142"/>
    <w:rsid w:val="00A948A1"/>
    <w:rsid w:val="00AA0B92"/>
    <w:rsid w:val="00AA3C9C"/>
    <w:rsid w:val="00AA401F"/>
    <w:rsid w:val="00AA6B57"/>
    <w:rsid w:val="00AA6EA1"/>
    <w:rsid w:val="00AB3C8D"/>
    <w:rsid w:val="00AB54B4"/>
    <w:rsid w:val="00AB6EED"/>
    <w:rsid w:val="00AC1878"/>
    <w:rsid w:val="00AC222C"/>
    <w:rsid w:val="00AC66A0"/>
    <w:rsid w:val="00AD555E"/>
    <w:rsid w:val="00AD5828"/>
    <w:rsid w:val="00AE4BEF"/>
    <w:rsid w:val="00AE4C3A"/>
    <w:rsid w:val="00AE5C96"/>
    <w:rsid w:val="00B01473"/>
    <w:rsid w:val="00B01477"/>
    <w:rsid w:val="00B21F74"/>
    <w:rsid w:val="00B23FFB"/>
    <w:rsid w:val="00B2438C"/>
    <w:rsid w:val="00B24A3F"/>
    <w:rsid w:val="00B34A05"/>
    <w:rsid w:val="00B34C7F"/>
    <w:rsid w:val="00B356AE"/>
    <w:rsid w:val="00B36DD5"/>
    <w:rsid w:val="00B3749C"/>
    <w:rsid w:val="00B4371C"/>
    <w:rsid w:val="00B455BA"/>
    <w:rsid w:val="00B6289B"/>
    <w:rsid w:val="00B65A75"/>
    <w:rsid w:val="00B65E5F"/>
    <w:rsid w:val="00B66E64"/>
    <w:rsid w:val="00B66ECA"/>
    <w:rsid w:val="00B70EAE"/>
    <w:rsid w:val="00B73588"/>
    <w:rsid w:val="00B76263"/>
    <w:rsid w:val="00B8089F"/>
    <w:rsid w:val="00B9083A"/>
    <w:rsid w:val="00B970E4"/>
    <w:rsid w:val="00BA18EF"/>
    <w:rsid w:val="00BA55D2"/>
    <w:rsid w:val="00BA677D"/>
    <w:rsid w:val="00BB42BA"/>
    <w:rsid w:val="00BC1960"/>
    <w:rsid w:val="00BC2841"/>
    <w:rsid w:val="00BD18D2"/>
    <w:rsid w:val="00BD1BF0"/>
    <w:rsid w:val="00BD1E65"/>
    <w:rsid w:val="00BE0470"/>
    <w:rsid w:val="00BE262F"/>
    <w:rsid w:val="00BE71EC"/>
    <w:rsid w:val="00BF2033"/>
    <w:rsid w:val="00BF4A67"/>
    <w:rsid w:val="00BF51CB"/>
    <w:rsid w:val="00BF77D3"/>
    <w:rsid w:val="00C05869"/>
    <w:rsid w:val="00C109D9"/>
    <w:rsid w:val="00C13284"/>
    <w:rsid w:val="00C13DA1"/>
    <w:rsid w:val="00C20893"/>
    <w:rsid w:val="00C34D86"/>
    <w:rsid w:val="00C36393"/>
    <w:rsid w:val="00C372B5"/>
    <w:rsid w:val="00C37609"/>
    <w:rsid w:val="00C47C23"/>
    <w:rsid w:val="00C51F7F"/>
    <w:rsid w:val="00C54960"/>
    <w:rsid w:val="00C54F0C"/>
    <w:rsid w:val="00C56FC2"/>
    <w:rsid w:val="00C62400"/>
    <w:rsid w:val="00C63E90"/>
    <w:rsid w:val="00C650AD"/>
    <w:rsid w:val="00C65A31"/>
    <w:rsid w:val="00C80949"/>
    <w:rsid w:val="00C810AE"/>
    <w:rsid w:val="00C840FB"/>
    <w:rsid w:val="00C84296"/>
    <w:rsid w:val="00C85537"/>
    <w:rsid w:val="00CA1542"/>
    <w:rsid w:val="00CA1FC2"/>
    <w:rsid w:val="00CA20A1"/>
    <w:rsid w:val="00CA3B47"/>
    <w:rsid w:val="00CA3D67"/>
    <w:rsid w:val="00CA4B55"/>
    <w:rsid w:val="00CA623A"/>
    <w:rsid w:val="00CB09AC"/>
    <w:rsid w:val="00CB2B0B"/>
    <w:rsid w:val="00CB3CCE"/>
    <w:rsid w:val="00CC12A2"/>
    <w:rsid w:val="00CC168B"/>
    <w:rsid w:val="00CC397C"/>
    <w:rsid w:val="00CC5749"/>
    <w:rsid w:val="00CC7D66"/>
    <w:rsid w:val="00CD1D95"/>
    <w:rsid w:val="00CD2F41"/>
    <w:rsid w:val="00CD5C55"/>
    <w:rsid w:val="00CD65B9"/>
    <w:rsid w:val="00CE06E8"/>
    <w:rsid w:val="00CE40D9"/>
    <w:rsid w:val="00CF2976"/>
    <w:rsid w:val="00D02C46"/>
    <w:rsid w:val="00D03E8C"/>
    <w:rsid w:val="00D0551E"/>
    <w:rsid w:val="00D06B13"/>
    <w:rsid w:val="00D11F8E"/>
    <w:rsid w:val="00D14E48"/>
    <w:rsid w:val="00D150AE"/>
    <w:rsid w:val="00D20239"/>
    <w:rsid w:val="00D20BA2"/>
    <w:rsid w:val="00D22039"/>
    <w:rsid w:val="00D22CD8"/>
    <w:rsid w:val="00D23E24"/>
    <w:rsid w:val="00D26D4C"/>
    <w:rsid w:val="00D26DE9"/>
    <w:rsid w:val="00D27194"/>
    <w:rsid w:val="00D33137"/>
    <w:rsid w:val="00D365AA"/>
    <w:rsid w:val="00D40EBA"/>
    <w:rsid w:val="00D41044"/>
    <w:rsid w:val="00D4365C"/>
    <w:rsid w:val="00D45D54"/>
    <w:rsid w:val="00D46882"/>
    <w:rsid w:val="00D51750"/>
    <w:rsid w:val="00D61CAA"/>
    <w:rsid w:val="00D63BB2"/>
    <w:rsid w:val="00D67814"/>
    <w:rsid w:val="00D720B3"/>
    <w:rsid w:val="00D8115E"/>
    <w:rsid w:val="00D85484"/>
    <w:rsid w:val="00D87540"/>
    <w:rsid w:val="00D92A4D"/>
    <w:rsid w:val="00D92ACD"/>
    <w:rsid w:val="00D93141"/>
    <w:rsid w:val="00D94F2B"/>
    <w:rsid w:val="00D963E8"/>
    <w:rsid w:val="00D96B11"/>
    <w:rsid w:val="00DA1FBB"/>
    <w:rsid w:val="00DA4792"/>
    <w:rsid w:val="00DA5619"/>
    <w:rsid w:val="00DA6F1D"/>
    <w:rsid w:val="00DA7D5D"/>
    <w:rsid w:val="00DB13CF"/>
    <w:rsid w:val="00DB1DE1"/>
    <w:rsid w:val="00DB2F23"/>
    <w:rsid w:val="00DB51D7"/>
    <w:rsid w:val="00DC6EF8"/>
    <w:rsid w:val="00DD32CF"/>
    <w:rsid w:val="00DE4573"/>
    <w:rsid w:val="00DE4E33"/>
    <w:rsid w:val="00DE66D6"/>
    <w:rsid w:val="00DF4CF9"/>
    <w:rsid w:val="00E02B33"/>
    <w:rsid w:val="00E115E0"/>
    <w:rsid w:val="00E12534"/>
    <w:rsid w:val="00E14B3C"/>
    <w:rsid w:val="00E16B1E"/>
    <w:rsid w:val="00E17C66"/>
    <w:rsid w:val="00E20FC1"/>
    <w:rsid w:val="00E24120"/>
    <w:rsid w:val="00E242B1"/>
    <w:rsid w:val="00E25A2F"/>
    <w:rsid w:val="00E321E6"/>
    <w:rsid w:val="00E36346"/>
    <w:rsid w:val="00E363AE"/>
    <w:rsid w:val="00E4266C"/>
    <w:rsid w:val="00E447FB"/>
    <w:rsid w:val="00E46FE0"/>
    <w:rsid w:val="00E47287"/>
    <w:rsid w:val="00E47336"/>
    <w:rsid w:val="00E545C3"/>
    <w:rsid w:val="00E615DA"/>
    <w:rsid w:val="00E64941"/>
    <w:rsid w:val="00E703C1"/>
    <w:rsid w:val="00E7498A"/>
    <w:rsid w:val="00E918C4"/>
    <w:rsid w:val="00E92C07"/>
    <w:rsid w:val="00EB3409"/>
    <w:rsid w:val="00EB4690"/>
    <w:rsid w:val="00EB5802"/>
    <w:rsid w:val="00EC023A"/>
    <w:rsid w:val="00ED71B9"/>
    <w:rsid w:val="00EE1264"/>
    <w:rsid w:val="00EE5757"/>
    <w:rsid w:val="00EE6C2F"/>
    <w:rsid w:val="00EF63B7"/>
    <w:rsid w:val="00F050FA"/>
    <w:rsid w:val="00F0771D"/>
    <w:rsid w:val="00F10E20"/>
    <w:rsid w:val="00F13530"/>
    <w:rsid w:val="00F219ED"/>
    <w:rsid w:val="00F23569"/>
    <w:rsid w:val="00F255B6"/>
    <w:rsid w:val="00F270DC"/>
    <w:rsid w:val="00F4082C"/>
    <w:rsid w:val="00F52D48"/>
    <w:rsid w:val="00F56EDB"/>
    <w:rsid w:val="00F57409"/>
    <w:rsid w:val="00F60560"/>
    <w:rsid w:val="00F638CA"/>
    <w:rsid w:val="00F63D0A"/>
    <w:rsid w:val="00F7175B"/>
    <w:rsid w:val="00F74A87"/>
    <w:rsid w:val="00F74CBF"/>
    <w:rsid w:val="00F74D4E"/>
    <w:rsid w:val="00F82C8C"/>
    <w:rsid w:val="00F871C5"/>
    <w:rsid w:val="00F920D4"/>
    <w:rsid w:val="00F94250"/>
    <w:rsid w:val="00FA2E99"/>
    <w:rsid w:val="00FA4C14"/>
    <w:rsid w:val="00FB3DBC"/>
    <w:rsid w:val="00FB44AA"/>
    <w:rsid w:val="00FB7CF4"/>
    <w:rsid w:val="00FC0A7F"/>
    <w:rsid w:val="00FC2ACD"/>
    <w:rsid w:val="00FD1212"/>
    <w:rsid w:val="00FD2298"/>
    <w:rsid w:val="00FD5DDF"/>
    <w:rsid w:val="00FD755F"/>
    <w:rsid w:val="00FE7C4C"/>
    <w:rsid w:val="00FE7FED"/>
    <w:rsid w:val="00FF057F"/>
    <w:rsid w:val="00FF7D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2DD7D4"/>
  <w15:chartTrackingRefBased/>
  <w15:docId w15:val="{F2607BC2-F24F-450B-9F7A-ACFC53942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365A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9387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65AA"/>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D365AA"/>
    <w:pPr>
      <w:outlineLvl w:val="9"/>
    </w:pPr>
    <w:rPr>
      <w:lang w:val="en-US"/>
    </w:rPr>
  </w:style>
  <w:style w:type="paragraph" w:styleId="TOC1">
    <w:name w:val="toc 1"/>
    <w:basedOn w:val="Normal"/>
    <w:next w:val="Normal"/>
    <w:autoRedefine/>
    <w:uiPriority w:val="39"/>
    <w:unhideWhenUsed/>
    <w:rsid w:val="00D365AA"/>
    <w:pPr>
      <w:spacing w:after="100"/>
    </w:pPr>
  </w:style>
  <w:style w:type="character" w:styleId="Hyperlink">
    <w:name w:val="Hyperlink"/>
    <w:basedOn w:val="DefaultParagraphFont"/>
    <w:uiPriority w:val="99"/>
    <w:unhideWhenUsed/>
    <w:rsid w:val="00D365AA"/>
    <w:rPr>
      <w:color w:val="0563C1" w:themeColor="hyperlink"/>
      <w:u w:val="single"/>
    </w:rPr>
  </w:style>
  <w:style w:type="paragraph" w:styleId="Title">
    <w:name w:val="Title"/>
    <w:basedOn w:val="Normal"/>
    <w:next w:val="Normal"/>
    <w:link w:val="TitleChar"/>
    <w:uiPriority w:val="10"/>
    <w:qFormat/>
    <w:rsid w:val="000F3E2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3E23"/>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A9387A"/>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5C3645"/>
    <w:pPr>
      <w:ind w:left="720"/>
      <w:contextualSpacing/>
    </w:pPr>
  </w:style>
  <w:style w:type="paragraph" w:styleId="TOC2">
    <w:name w:val="toc 2"/>
    <w:basedOn w:val="Normal"/>
    <w:next w:val="Normal"/>
    <w:autoRedefine/>
    <w:uiPriority w:val="39"/>
    <w:unhideWhenUsed/>
    <w:rsid w:val="00207257"/>
    <w:pPr>
      <w:spacing w:after="100"/>
      <w:ind w:left="220"/>
    </w:pPr>
  </w:style>
  <w:style w:type="paragraph" w:styleId="Bibliography">
    <w:name w:val="Bibliography"/>
    <w:basedOn w:val="Normal"/>
    <w:next w:val="Normal"/>
    <w:uiPriority w:val="37"/>
    <w:unhideWhenUsed/>
    <w:rsid w:val="00D06B13"/>
  </w:style>
  <w:style w:type="character" w:styleId="CommentReference">
    <w:name w:val="annotation reference"/>
    <w:basedOn w:val="DefaultParagraphFont"/>
    <w:uiPriority w:val="99"/>
    <w:semiHidden/>
    <w:unhideWhenUsed/>
    <w:rsid w:val="00592A97"/>
    <w:rPr>
      <w:sz w:val="16"/>
      <w:szCs w:val="16"/>
    </w:rPr>
  </w:style>
  <w:style w:type="paragraph" w:styleId="CommentText">
    <w:name w:val="annotation text"/>
    <w:basedOn w:val="Normal"/>
    <w:link w:val="CommentTextChar"/>
    <w:uiPriority w:val="99"/>
    <w:unhideWhenUsed/>
    <w:rsid w:val="00592A97"/>
    <w:pPr>
      <w:spacing w:line="240" w:lineRule="auto"/>
    </w:pPr>
    <w:rPr>
      <w:sz w:val="20"/>
      <w:szCs w:val="20"/>
    </w:rPr>
  </w:style>
  <w:style w:type="character" w:customStyle="1" w:styleId="CommentTextChar">
    <w:name w:val="Comment Text Char"/>
    <w:basedOn w:val="DefaultParagraphFont"/>
    <w:link w:val="CommentText"/>
    <w:uiPriority w:val="99"/>
    <w:rsid w:val="00592A97"/>
    <w:rPr>
      <w:sz w:val="20"/>
      <w:szCs w:val="20"/>
    </w:rPr>
  </w:style>
  <w:style w:type="paragraph" w:styleId="CommentSubject">
    <w:name w:val="annotation subject"/>
    <w:basedOn w:val="CommentText"/>
    <w:next w:val="CommentText"/>
    <w:link w:val="CommentSubjectChar"/>
    <w:uiPriority w:val="99"/>
    <w:semiHidden/>
    <w:unhideWhenUsed/>
    <w:rsid w:val="00592A97"/>
    <w:rPr>
      <w:b/>
      <w:bCs/>
    </w:rPr>
  </w:style>
  <w:style w:type="character" w:customStyle="1" w:styleId="CommentSubjectChar">
    <w:name w:val="Comment Subject Char"/>
    <w:basedOn w:val="CommentTextChar"/>
    <w:link w:val="CommentSubject"/>
    <w:uiPriority w:val="99"/>
    <w:semiHidden/>
    <w:rsid w:val="00592A97"/>
    <w:rPr>
      <w:b/>
      <w:bCs/>
      <w:sz w:val="20"/>
      <w:szCs w:val="20"/>
    </w:rPr>
  </w:style>
  <w:style w:type="character" w:styleId="UnresolvedMention">
    <w:name w:val="Unresolved Mention"/>
    <w:basedOn w:val="DefaultParagraphFont"/>
    <w:uiPriority w:val="99"/>
    <w:semiHidden/>
    <w:unhideWhenUsed/>
    <w:rsid w:val="0061297B"/>
    <w:rPr>
      <w:color w:val="605E5C"/>
      <w:shd w:val="clear" w:color="auto" w:fill="E1DFDD"/>
    </w:rPr>
  </w:style>
  <w:style w:type="paragraph" w:styleId="Caption">
    <w:name w:val="caption"/>
    <w:basedOn w:val="Normal"/>
    <w:next w:val="Normal"/>
    <w:uiPriority w:val="35"/>
    <w:unhideWhenUsed/>
    <w:qFormat/>
    <w:rsid w:val="0094599E"/>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69133">
      <w:bodyDiv w:val="1"/>
      <w:marLeft w:val="0"/>
      <w:marRight w:val="0"/>
      <w:marTop w:val="0"/>
      <w:marBottom w:val="0"/>
      <w:divBdr>
        <w:top w:val="none" w:sz="0" w:space="0" w:color="auto"/>
        <w:left w:val="none" w:sz="0" w:space="0" w:color="auto"/>
        <w:bottom w:val="none" w:sz="0" w:space="0" w:color="auto"/>
        <w:right w:val="none" w:sz="0" w:space="0" w:color="auto"/>
      </w:divBdr>
    </w:div>
    <w:div w:id="40980627">
      <w:bodyDiv w:val="1"/>
      <w:marLeft w:val="0"/>
      <w:marRight w:val="0"/>
      <w:marTop w:val="0"/>
      <w:marBottom w:val="0"/>
      <w:divBdr>
        <w:top w:val="none" w:sz="0" w:space="0" w:color="auto"/>
        <w:left w:val="none" w:sz="0" w:space="0" w:color="auto"/>
        <w:bottom w:val="none" w:sz="0" w:space="0" w:color="auto"/>
        <w:right w:val="none" w:sz="0" w:space="0" w:color="auto"/>
      </w:divBdr>
    </w:div>
    <w:div w:id="197932025">
      <w:bodyDiv w:val="1"/>
      <w:marLeft w:val="0"/>
      <w:marRight w:val="0"/>
      <w:marTop w:val="0"/>
      <w:marBottom w:val="0"/>
      <w:divBdr>
        <w:top w:val="none" w:sz="0" w:space="0" w:color="auto"/>
        <w:left w:val="none" w:sz="0" w:space="0" w:color="auto"/>
        <w:bottom w:val="none" w:sz="0" w:space="0" w:color="auto"/>
        <w:right w:val="none" w:sz="0" w:space="0" w:color="auto"/>
      </w:divBdr>
    </w:div>
    <w:div w:id="214582339">
      <w:bodyDiv w:val="1"/>
      <w:marLeft w:val="0"/>
      <w:marRight w:val="0"/>
      <w:marTop w:val="0"/>
      <w:marBottom w:val="0"/>
      <w:divBdr>
        <w:top w:val="none" w:sz="0" w:space="0" w:color="auto"/>
        <w:left w:val="none" w:sz="0" w:space="0" w:color="auto"/>
        <w:bottom w:val="none" w:sz="0" w:space="0" w:color="auto"/>
        <w:right w:val="none" w:sz="0" w:space="0" w:color="auto"/>
      </w:divBdr>
    </w:div>
    <w:div w:id="217866739">
      <w:bodyDiv w:val="1"/>
      <w:marLeft w:val="0"/>
      <w:marRight w:val="0"/>
      <w:marTop w:val="0"/>
      <w:marBottom w:val="0"/>
      <w:divBdr>
        <w:top w:val="none" w:sz="0" w:space="0" w:color="auto"/>
        <w:left w:val="none" w:sz="0" w:space="0" w:color="auto"/>
        <w:bottom w:val="none" w:sz="0" w:space="0" w:color="auto"/>
        <w:right w:val="none" w:sz="0" w:space="0" w:color="auto"/>
      </w:divBdr>
    </w:div>
    <w:div w:id="232473695">
      <w:bodyDiv w:val="1"/>
      <w:marLeft w:val="0"/>
      <w:marRight w:val="0"/>
      <w:marTop w:val="0"/>
      <w:marBottom w:val="0"/>
      <w:divBdr>
        <w:top w:val="none" w:sz="0" w:space="0" w:color="auto"/>
        <w:left w:val="none" w:sz="0" w:space="0" w:color="auto"/>
        <w:bottom w:val="none" w:sz="0" w:space="0" w:color="auto"/>
        <w:right w:val="none" w:sz="0" w:space="0" w:color="auto"/>
      </w:divBdr>
    </w:div>
    <w:div w:id="249243711">
      <w:bodyDiv w:val="1"/>
      <w:marLeft w:val="0"/>
      <w:marRight w:val="0"/>
      <w:marTop w:val="0"/>
      <w:marBottom w:val="0"/>
      <w:divBdr>
        <w:top w:val="none" w:sz="0" w:space="0" w:color="auto"/>
        <w:left w:val="none" w:sz="0" w:space="0" w:color="auto"/>
        <w:bottom w:val="none" w:sz="0" w:space="0" w:color="auto"/>
        <w:right w:val="none" w:sz="0" w:space="0" w:color="auto"/>
      </w:divBdr>
    </w:div>
    <w:div w:id="253514778">
      <w:bodyDiv w:val="1"/>
      <w:marLeft w:val="0"/>
      <w:marRight w:val="0"/>
      <w:marTop w:val="0"/>
      <w:marBottom w:val="0"/>
      <w:divBdr>
        <w:top w:val="none" w:sz="0" w:space="0" w:color="auto"/>
        <w:left w:val="none" w:sz="0" w:space="0" w:color="auto"/>
        <w:bottom w:val="none" w:sz="0" w:space="0" w:color="auto"/>
        <w:right w:val="none" w:sz="0" w:space="0" w:color="auto"/>
      </w:divBdr>
    </w:div>
    <w:div w:id="259527816">
      <w:bodyDiv w:val="1"/>
      <w:marLeft w:val="0"/>
      <w:marRight w:val="0"/>
      <w:marTop w:val="0"/>
      <w:marBottom w:val="0"/>
      <w:divBdr>
        <w:top w:val="none" w:sz="0" w:space="0" w:color="auto"/>
        <w:left w:val="none" w:sz="0" w:space="0" w:color="auto"/>
        <w:bottom w:val="none" w:sz="0" w:space="0" w:color="auto"/>
        <w:right w:val="none" w:sz="0" w:space="0" w:color="auto"/>
      </w:divBdr>
    </w:div>
    <w:div w:id="268270866">
      <w:bodyDiv w:val="1"/>
      <w:marLeft w:val="0"/>
      <w:marRight w:val="0"/>
      <w:marTop w:val="0"/>
      <w:marBottom w:val="0"/>
      <w:divBdr>
        <w:top w:val="none" w:sz="0" w:space="0" w:color="auto"/>
        <w:left w:val="none" w:sz="0" w:space="0" w:color="auto"/>
        <w:bottom w:val="none" w:sz="0" w:space="0" w:color="auto"/>
        <w:right w:val="none" w:sz="0" w:space="0" w:color="auto"/>
      </w:divBdr>
    </w:div>
    <w:div w:id="284584916">
      <w:bodyDiv w:val="1"/>
      <w:marLeft w:val="0"/>
      <w:marRight w:val="0"/>
      <w:marTop w:val="0"/>
      <w:marBottom w:val="0"/>
      <w:divBdr>
        <w:top w:val="none" w:sz="0" w:space="0" w:color="auto"/>
        <w:left w:val="none" w:sz="0" w:space="0" w:color="auto"/>
        <w:bottom w:val="none" w:sz="0" w:space="0" w:color="auto"/>
        <w:right w:val="none" w:sz="0" w:space="0" w:color="auto"/>
      </w:divBdr>
    </w:div>
    <w:div w:id="329718735">
      <w:bodyDiv w:val="1"/>
      <w:marLeft w:val="0"/>
      <w:marRight w:val="0"/>
      <w:marTop w:val="0"/>
      <w:marBottom w:val="0"/>
      <w:divBdr>
        <w:top w:val="none" w:sz="0" w:space="0" w:color="auto"/>
        <w:left w:val="none" w:sz="0" w:space="0" w:color="auto"/>
        <w:bottom w:val="none" w:sz="0" w:space="0" w:color="auto"/>
        <w:right w:val="none" w:sz="0" w:space="0" w:color="auto"/>
      </w:divBdr>
    </w:div>
    <w:div w:id="356079928">
      <w:bodyDiv w:val="1"/>
      <w:marLeft w:val="0"/>
      <w:marRight w:val="0"/>
      <w:marTop w:val="0"/>
      <w:marBottom w:val="0"/>
      <w:divBdr>
        <w:top w:val="none" w:sz="0" w:space="0" w:color="auto"/>
        <w:left w:val="none" w:sz="0" w:space="0" w:color="auto"/>
        <w:bottom w:val="none" w:sz="0" w:space="0" w:color="auto"/>
        <w:right w:val="none" w:sz="0" w:space="0" w:color="auto"/>
      </w:divBdr>
    </w:div>
    <w:div w:id="369308056">
      <w:bodyDiv w:val="1"/>
      <w:marLeft w:val="0"/>
      <w:marRight w:val="0"/>
      <w:marTop w:val="0"/>
      <w:marBottom w:val="0"/>
      <w:divBdr>
        <w:top w:val="none" w:sz="0" w:space="0" w:color="auto"/>
        <w:left w:val="none" w:sz="0" w:space="0" w:color="auto"/>
        <w:bottom w:val="none" w:sz="0" w:space="0" w:color="auto"/>
        <w:right w:val="none" w:sz="0" w:space="0" w:color="auto"/>
      </w:divBdr>
    </w:div>
    <w:div w:id="375393300">
      <w:bodyDiv w:val="1"/>
      <w:marLeft w:val="0"/>
      <w:marRight w:val="0"/>
      <w:marTop w:val="0"/>
      <w:marBottom w:val="0"/>
      <w:divBdr>
        <w:top w:val="none" w:sz="0" w:space="0" w:color="auto"/>
        <w:left w:val="none" w:sz="0" w:space="0" w:color="auto"/>
        <w:bottom w:val="none" w:sz="0" w:space="0" w:color="auto"/>
        <w:right w:val="none" w:sz="0" w:space="0" w:color="auto"/>
      </w:divBdr>
    </w:div>
    <w:div w:id="375475389">
      <w:bodyDiv w:val="1"/>
      <w:marLeft w:val="0"/>
      <w:marRight w:val="0"/>
      <w:marTop w:val="0"/>
      <w:marBottom w:val="0"/>
      <w:divBdr>
        <w:top w:val="none" w:sz="0" w:space="0" w:color="auto"/>
        <w:left w:val="none" w:sz="0" w:space="0" w:color="auto"/>
        <w:bottom w:val="none" w:sz="0" w:space="0" w:color="auto"/>
        <w:right w:val="none" w:sz="0" w:space="0" w:color="auto"/>
      </w:divBdr>
    </w:div>
    <w:div w:id="386227674">
      <w:bodyDiv w:val="1"/>
      <w:marLeft w:val="0"/>
      <w:marRight w:val="0"/>
      <w:marTop w:val="0"/>
      <w:marBottom w:val="0"/>
      <w:divBdr>
        <w:top w:val="none" w:sz="0" w:space="0" w:color="auto"/>
        <w:left w:val="none" w:sz="0" w:space="0" w:color="auto"/>
        <w:bottom w:val="none" w:sz="0" w:space="0" w:color="auto"/>
        <w:right w:val="none" w:sz="0" w:space="0" w:color="auto"/>
      </w:divBdr>
    </w:div>
    <w:div w:id="444927361">
      <w:bodyDiv w:val="1"/>
      <w:marLeft w:val="0"/>
      <w:marRight w:val="0"/>
      <w:marTop w:val="0"/>
      <w:marBottom w:val="0"/>
      <w:divBdr>
        <w:top w:val="none" w:sz="0" w:space="0" w:color="auto"/>
        <w:left w:val="none" w:sz="0" w:space="0" w:color="auto"/>
        <w:bottom w:val="none" w:sz="0" w:space="0" w:color="auto"/>
        <w:right w:val="none" w:sz="0" w:space="0" w:color="auto"/>
      </w:divBdr>
    </w:div>
    <w:div w:id="457723475">
      <w:bodyDiv w:val="1"/>
      <w:marLeft w:val="0"/>
      <w:marRight w:val="0"/>
      <w:marTop w:val="0"/>
      <w:marBottom w:val="0"/>
      <w:divBdr>
        <w:top w:val="none" w:sz="0" w:space="0" w:color="auto"/>
        <w:left w:val="none" w:sz="0" w:space="0" w:color="auto"/>
        <w:bottom w:val="none" w:sz="0" w:space="0" w:color="auto"/>
        <w:right w:val="none" w:sz="0" w:space="0" w:color="auto"/>
      </w:divBdr>
    </w:div>
    <w:div w:id="460613823">
      <w:bodyDiv w:val="1"/>
      <w:marLeft w:val="0"/>
      <w:marRight w:val="0"/>
      <w:marTop w:val="0"/>
      <w:marBottom w:val="0"/>
      <w:divBdr>
        <w:top w:val="none" w:sz="0" w:space="0" w:color="auto"/>
        <w:left w:val="none" w:sz="0" w:space="0" w:color="auto"/>
        <w:bottom w:val="none" w:sz="0" w:space="0" w:color="auto"/>
        <w:right w:val="none" w:sz="0" w:space="0" w:color="auto"/>
      </w:divBdr>
    </w:div>
    <w:div w:id="485320005">
      <w:bodyDiv w:val="1"/>
      <w:marLeft w:val="0"/>
      <w:marRight w:val="0"/>
      <w:marTop w:val="0"/>
      <w:marBottom w:val="0"/>
      <w:divBdr>
        <w:top w:val="none" w:sz="0" w:space="0" w:color="auto"/>
        <w:left w:val="none" w:sz="0" w:space="0" w:color="auto"/>
        <w:bottom w:val="none" w:sz="0" w:space="0" w:color="auto"/>
        <w:right w:val="none" w:sz="0" w:space="0" w:color="auto"/>
      </w:divBdr>
    </w:div>
    <w:div w:id="501093091">
      <w:bodyDiv w:val="1"/>
      <w:marLeft w:val="0"/>
      <w:marRight w:val="0"/>
      <w:marTop w:val="0"/>
      <w:marBottom w:val="0"/>
      <w:divBdr>
        <w:top w:val="none" w:sz="0" w:space="0" w:color="auto"/>
        <w:left w:val="none" w:sz="0" w:space="0" w:color="auto"/>
        <w:bottom w:val="none" w:sz="0" w:space="0" w:color="auto"/>
        <w:right w:val="none" w:sz="0" w:space="0" w:color="auto"/>
      </w:divBdr>
    </w:div>
    <w:div w:id="517432611">
      <w:bodyDiv w:val="1"/>
      <w:marLeft w:val="0"/>
      <w:marRight w:val="0"/>
      <w:marTop w:val="0"/>
      <w:marBottom w:val="0"/>
      <w:divBdr>
        <w:top w:val="none" w:sz="0" w:space="0" w:color="auto"/>
        <w:left w:val="none" w:sz="0" w:space="0" w:color="auto"/>
        <w:bottom w:val="none" w:sz="0" w:space="0" w:color="auto"/>
        <w:right w:val="none" w:sz="0" w:space="0" w:color="auto"/>
      </w:divBdr>
    </w:div>
    <w:div w:id="543980439">
      <w:bodyDiv w:val="1"/>
      <w:marLeft w:val="0"/>
      <w:marRight w:val="0"/>
      <w:marTop w:val="0"/>
      <w:marBottom w:val="0"/>
      <w:divBdr>
        <w:top w:val="none" w:sz="0" w:space="0" w:color="auto"/>
        <w:left w:val="none" w:sz="0" w:space="0" w:color="auto"/>
        <w:bottom w:val="none" w:sz="0" w:space="0" w:color="auto"/>
        <w:right w:val="none" w:sz="0" w:space="0" w:color="auto"/>
      </w:divBdr>
    </w:div>
    <w:div w:id="573203701">
      <w:bodyDiv w:val="1"/>
      <w:marLeft w:val="0"/>
      <w:marRight w:val="0"/>
      <w:marTop w:val="0"/>
      <w:marBottom w:val="0"/>
      <w:divBdr>
        <w:top w:val="none" w:sz="0" w:space="0" w:color="auto"/>
        <w:left w:val="none" w:sz="0" w:space="0" w:color="auto"/>
        <w:bottom w:val="none" w:sz="0" w:space="0" w:color="auto"/>
        <w:right w:val="none" w:sz="0" w:space="0" w:color="auto"/>
      </w:divBdr>
    </w:div>
    <w:div w:id="597907125">
      <w:bodyDiv w:val="1"/>
      <w:marLeft w:val="0"/>
      <w:marRight w:val="0"/>
      <w:marTop w:val="0"/>
      <w:marBottom w:val="0"/>
      <w:divBdr>
        <w:top w:val="none" w:sz="0" w:space="0" w:color="auto"/>
        <w:left w:val="none" w:sz="0" w:space="0" w:color="auto"/>
        <w:bottom w:val="none" w:sz="0" w:space="0" w:color="auto"/>
        <w:right w:val="none" w:sz="0" w:space="0" w:color="auto"/>
      </w:divBdr>
    </w:div>
    <w:div w:id="601963113">
      <w:bodyDiv w:val="1"/>
      <w:marLeft w:val="0"/>
      <w:marRight w:val="0"/>
      <w:marTop w:val="0"/>
      <w:marBottom w:val="0"/>
      <w:divBdr>
        <w:top w:val="none" w:sz="0" w:space="0" w:color="auto"/>
        <w:left w:val="none" w:sz="0" w:space="0" w:color="auto"/>
        <w:bottom w:val="none" w:sz="0" w:space="0" w:color="auto"/>
        <w:right w:val="none" w:sz="0" w:space="0" w:color="auto"/>
      </w:divBdr>
    </w:div>
    <w:div w:id="618534791">
      <w:bodyDiv w:val="1"/>
      <w:marLeft w:val="0"/>
      <w:marRight w:val="0"/>
      <w:marTop w:val="0"/>
      <w:marBottom w:val="0"/>
      <w:divBdr>
        <w:top w:val="none" w:sz="0" w:space="0" w:color="auto"/>
        <w:left w:val="none" w:sz="0" w:space="0" w:color="auto"/>
        <w:bottom w:val="none" w:sz="0" w:space="0" w:color="auto"/>
        <w:right w:val="none" w:sz="0" w:space="0" w:color="auto"/>
      </w:divBdr>
    </w:div>
    <w:div w:id="654842168">
      <w:bodyDiv w:val="1"/>
      <w:marLeft w:val="0"/>
      <w:marRight w:val="0"/>
      <w:marTop w:val="0"/>
      <w:marBottom w:val="0"/>
      <w:divBdr>
        <w:top w:val="none" w:sz="0" w:space="0" w:color="auto"/>
        <w:left w:val="none" w:sz="0" w:space="0" w:color="auto"/>
        <w:bottom w:val="none" w:sz="0" w:space="0" w:color="auto"/>
        <w:right w:val="none" w:sz="0" w:space="0" w:color="auto"/>
      </w:divBdr>
    </w:div>
    <w:div w:id="705447981">
      <w:bodyDiv w:val="1"/>
      <w:marLeft w:val="0"/>
      <w:marRight w:val="0"/>
      <w:marTop w:val="0"/>
      <w:marBottom w:val="0"/>
      <w:divBdr>
        <w:top w:val="none" w:sz="0" w:space="0" w:color="auto"/>
        <w:left w:val="none" w:sz="0" w:space="0" w:color="auto"/>
        <w:bottom w:val="none" w:sz="0" w:space="0" w:color="auto"/>
        <w:right w:val="none" w:sz="0" w:space="0" w:color="auto"/>
      </w:divBdr>
    </w:div>
    <w:div w:id="711342628">
      <w:bodyDiv w:val="1"/>
      <w:marLeft w:val="0"/>
      <w:marRight w:val="0"/>
      <w:marTop w:val="0"/>
      <w:marBottom w:val="0"/>
      <w:divBdr>
        <w:top w:val="none" w:sz="0" w:space="0" w:color="auto"/>
        <w:left w:val="none" w:sz="0" w:space="0" w:color="auto"/>
        <w:bottom w:val="none" w:sz="0" w:space="0" w:color="auto"/>
        <w:right w:val="none" w:sz="0" w:space="0" w:color="auto"/>
      </w:divBdr>
    </w:div>
    <w:div w:id="714617844">
      <w:bodyDiv w:val="1"/>
      <w:marLeft w:val="0"/>
      <w:marRight w:val="0"/>
      <w:marTop w:val="0"/>
      <w:marBottom w:val="0"/>
      <w:divBdr>
        <w:top w:val="none" w:sz="0" w:space="0" w:color="auto"/>
        <w:left w:val="none" w:sz="0" w:space="0" w:color="auto"/>
        <w:bottom w:val="none" w:sz="0" w:space="0" w:color="auto"/>
        <w:right w:val="none" w:sz="0" w:space="0" w:color="auto"/>
      </w:divBdr>
    </w:div>
    <w:div w:id="802313313">
      <w:bodyDiv w:val="1"/>
      <w:marLeft w:val="0"/>
      <w:marRight w:val="0"/>
      <w:marTop w:val="0"/>
      <w:marBottom w:val="0"/>
      <w:divBdr>
        <w:top w:val="none" w:sz="0" w:space="0" w:color="auto"/>
        <w:left w:val="none" w:sz="0" w:space="0" w:color="auto"/>
        <w:bottom w:val="none" w:sz="0" w:space="0" w:color="auto"/>
        <w:right w:val="none" w:sz="0" w:space="0" w:color="auto"/>
      </w:divBdr>
    </w:div>
    <w:div w:id="825636030">
      <w:bodyDiv w:val="1"/>
      <w:marLeft w:val="0"/>
      <w:marRight w:val="0"/>
      <w:marTop w:val="0"/>
      <w:marBottom w:val="0"/>
      <w:divBdr>
        <w:top w:val="none" w:sz="0" w:space="0" w:color="auto"/>
        <w:left w:val="none" w:sz="0" w:space="0" w:color="auto"/>
        <w:bottom w:val="none" w:sz="0" w:space="0" w:color="auto"/>
        <w:right w:val="none" w:sz="0" w:space="0" w:color="auto"/>
      </w:divBdr>
    </w:div>
    <w:div w:id="894583810">
      <w:bodyDiv w:val="1"/>
      <w:marLeft w:val="0"/>
      <w:marRight w:val="0"/>
      <w:marTop w:val="0"/>
      <w:marBottom w:val="0"/>
      <w:divBdr>
        <w:top w:val="none" w:sz="0" w:space="0" w:color="auto"/>
        <w:left w:val="none" w:sz="0" w:space="0" w:color="auto"/>
        <w:bottom w:val="none" w:sz="0" w:space="0" w:color="auto"/>
        <w:right w:val="none" w:sz="0" w:space="0" w:color="auto"/>
      </w:divBdr>
    </w:div>
    <w:div w:id="899904256">
      <w:bodyDiv w:val="1"/>
      <w:marLeft w:val="0"/>
      <w:marRight w:val="0"/>
      <w:marTop w:val="0"/>
      <w:marBottom w:val="0"/>
      <w:divBdr>
        <w:top w:val="none" w:sz="0" w:space="0" w:color="auto"/>
        <w:left w:val="none" w:sz="0" w:space="0" w:color="auto"/>
        <w:bottom w:val="none" w:sz="0" w:space="0" w:color="auto"/>
        <w:right w:val="none" w:sz="0" w:space="0" w:color="auto"/>
      </w:divBdr>
    </w:div>
    <w:div w:id="963658461">
      <w:bodyDiv w:val="1"/>
      <w:marLeft w:val="0"/>
      <w:marRight w:val="0"/>
      <w:marTop w:val="0"/>
      <w:marBottom w:val="0"/>
      <w:divBdr>
        <w:top w:val="none" w:sz="0" w:space="0" w:color="auto"/>
        <w:left w:val="none" w:sz="0" w:space="0" w:color="auto"/>
        <w:bottom w:val="none" w:sz="0" w:space="0" w:color="auto"/>
        <w:right w:val="none" w:sz="0" w:space="0" w:color="auto"/>
      </w:divBdr>
    </w:div>
    <w:div w:id="994380679">
      <w:bodyDiv w:val="1"/>
      <w:marLeft w:val="0"/>
      <w:marRight w:val="0"/>
      <w:marTop w:val="0"/>
      <w:marBottom w:val="0"/>
      <w:divBdr>
        <w:top w:val="none" w:sz="0" w:space="0" w:color="auto"/>
        <w:left w:val="none" w:sz="0" w:space="0" w:color="auto"/>
        <w:bottom w:val="none" w:sz="0" w:space="0" w:color="auto"/>
        <w:right w:val="none" w:sz="0" w:space="0" w:color="auto"/>
      </w:divBdr>
    </w:div>
    <w:div w:id="1030227412">
      <w:bodyDiv w:val="1"/>
      <w:marLeft w:val="0"/>
      <w:marRight w:val="0"/>
      <w:marTop w:val="0"/>
      <w:marBottom w:val="0"/>
      <w:divBdr>
        <w:top w:val="none" w:sz="0" w:space="0" w:color="auto"/>
        <w:left w:val="none" w:sz="0" w:space="0" w:color="auto"/>
        <w:bottom w:val="none" w:sz="0" w:space="0" w:color="auto"/>
        <w:right w:val="none" w:sz="0" w:space="0" w:color="auto"/>
      </w:divBdr>
    </w:div>
    <w:div w:id="1056470874">
      <w:bodyDiv w:val="1"/>
      <w:marLeft w:val="0"/>
      <w:marRight w:val="0"/>
      <w:marTop w:val="0"/>
      <w:marBottom w:val="0"/>
      <w:divBdr>
        <w:top w:val="none" w:sz="0" w:space="0" w:color="auto"/>
        <w:left w:val="none" w:sz="0" w:space="0" w:color="auto"/>
        <w:bottom w:val="none" w:sz="0" w:space="0" w:color="auto"/>
        <w:right w:val="none" w:sz="0" w:space="0" w:color="auto"/>
      </w:divBdr>
    </w:div>
    <w:div w:id="1122260805">
      <w:bodyDiv w:val="1"/>
      <w:marLeft w:val="0"/>
      <w:marRight w:val="0"/>
      <w:marTop w:val="0"/>
      <w:marBottom w:val="0"/>
      <w:divBdr>
        <w:top w:val="none" w:sz="0" w:space="0" w:color="auto"/>
        <w:left w:val="none" w:sz="0" w:space="0" w:color="auto"/>
        <w:bottom w:val="none" w:sz="0" w:space="0" w:color="auto"/>
        <w:right w:val="none" w:sz="0" w:space="0" w:color="auto"/>
      </w:divBdr>
    </w:div>
    <w:div w:id="1126774158">
      <w:bodyDiv w:val="1"/>
      <w:marLeft w:val="0"/>
      <w:marRight w:val="0"/>
      <w:marTop w:val="0"/>
      <w:marBottom w:val="0"/>
      <w:divBdr>
        <w:top w:val="none" w:sz="0" w:space="0" w:color="auto"/>
        <w:left w:val="none" w:sz="0" w:space="0" w:color="auto"/>
        <w:bottom w:val="none" w:sz="0" w:space="0" w:color="auto"/>
        <w:right w:val="none" w:sz="0" w:space="0" w:color="auto"/>
      </w:divBdr>
    </w:div>
    <w:div w:id="1139227563">
      <w:bodyDiv w:val="1"/>
      <w:marLeft w:val="0"/>
      <w:marRight w:val="0"/>
      <w:marTop w:val="0"/>
      <w:marBottom w:val="0"/>
      <w:divBdr>
        <w:top w:val="none" w:sz="0" w:space="0" w:color="auto"/>
        <w:left w:val="none" w:sz="0" w:space="0" w:color="auto"/>
        <w:bottom w:val="none" w:sz="0" w:space="0" w:color="auto"/>
        <w:right w:val="none" w:sz="0" w:space="0" w:color="auto"/>
      </w:divBdr>
    </w:div>
    <w:div w:id="1140341595">
      <w:bodyDiv w:val="1"/>
      <w:marLeft w:val="0"/>
      <w:marRight w:val="0"/>
      <w:marTop w:val="0"/>
      <w:marBottom w:val="0"/>
      <w:divBdr>
        <w:top w:val="none" w:sz="0" w:space="0" w:color="auto"/>
        <w:left w:val="none" w:sz="0" w:space="0" w:color="auto"/>
        <w:bottom w:val="none" w:sz="0" w:space="0" w:color="auto"/>
        <w:right w:val="none" w:sz="0" w:space="0" w:color="auto"/>
      </w:divBdr>
    </w:div>
    <w:div w:id="1161232885">
      <w:bodyDiv w:val="1"/>
      <w:marLeft w:val="0"/>
      <w:marRight w:val="0"/>
      <w:marTop w:val="0"/>
      <w:marBottom w:val="0"/>
      <w:divBdr>
        <w:top w:val="none" w:sz="0" w:space="0" w:color="auto"/>
        <w:left w:val="none" w:sz="0" w:space="0" w:color="auto"/>
        <w:bottom w:val="none" w:sz="0" w:space="0" w:color="auto"/>
        <w:right w:val="none" w:sz="0" w:space="0" w:color="auto"/>
      </w:divBdr>
    </w:div>
    <w:div w:id="1206678320">
      <w:bodyDiv w:val="1"/>
      <w:marLeft w:val="0"/>
      <w:marRight w:val="0"/>
      <w:marTop w:val="0"/>
      <w:marBottom w:val="0"/>
      <w:divBdr>
        <w:top w:val="none" w:sz="0" w:space="0" w:color="auto"/>
        <w:left w:val="none" w:sz="0" w:space="0" w:color="auto"/>
        <w:bottom w:val="none" w:sz="0" w:space="0" w:color="auto"/>
        <w:right w:val="none" w:sz="0" w:space="0" w:color="auto"/>
      </w:divBdr>
    </w:div>
    <w:div w:id="1238973376">
      <w:bodyDiv w:val="1"/>
      <w:marLeft w:val="0"/>
      <w:marRight w:val="0"/>
      <w:marTop w:val="0"/>
      <w:marBottom w:val="0"/>
      <w:divBdr>
        <w:top w:val="none" w:sz="0" w:space="0" w:color="auto"/>
        <w:left w:val="none" w:sz="0" w:space="0" w:color="auto"/>
        <w:bottom w:val="none" w:sz="0" w:space="0" w:color="auto"/>
        <w:right w:val="none" w:sz="0" w:space="0" w:color="auto"/>
      </w:divBdr>
    </w:div>
    <w:div w:id="1300765980">
      <w:bodyDiv w:val="1"/>
      <w:marLeft w:val="0"/>
      <w:marRight w:val="0"/>
      <w:marTop w:val="0"/>
      <w:marBottom w:val="0"/>
      <w:divBdr>
        <w:top w:val="none" w:sz="0" w:space="0" w:color="auto"/>
        <w:left w:val="none" w:sz="0" w:space="0" w:color="auto"/>
        <w:bottom w:val="none" w:sz="0" w:space="0" w:color="auto"/>
        <w:right w:val="none" w:sz="0" w:space="0" w:color="auto"/>
      </w:divBdr>
    </w:div>
    <w:div w:id="1307977454">
      <w:bodyDiv w:val="1"/>
      <w:marLeft w:val="0"/>
      <w:marRight w:val="0"/>
      <w:marTop w:val="0"/>
      <w:marBottom w:val="0"/>
      <w:divBdr>
        <w:top w:val="none" w:sz="0" w:space="0" w:color="auto"/>
        <w:left w:val="none" w:sz="0" w:space="0" w:color="auto"/>
        <w:bottom w:val="none" w:sz="0" w:space="0" w:color="auto"/>
        <w:right w:val="none" w:sz="0" w:space="0" w:color="auto"/>
      </w:divBdr>
    </w:div>
    <w:div w:id="1328245024">
      <w:bodyDiv w:val="1"/>
      <w:marLeft w:val="0"/>
      <w:marRight w:val="0"/>
      <w:marTop w:val="0"/>
      <w:marBottom w:val="0"/>
      <w:divBdr>
        <w:top w:val="none" w:sz="0" w:space="0" w:color="auto"/>
        <w:left w:val="none" w:sz="0" w:space="0" w:color="auto"/>
        <w:bottom w:val="none" w:sz="0" w:space="0" w:color="auto"/>
        <w:right w:val="none" w:sz="0" w:space="0" w:color="auto"/>
      </w:divBdr>
    </w:div>
    <w:div w:id="1340423716">
      <w:bodyDiv w:val="1"/>
      <w:marLeft w:val="0"/>
      <w:marRight w:val="0"/>
      <w:marTop w:val="0"/>
      <w:marBottom w:val="0"/>
      <w:divBdr>
        <w:top w:val="none" w:sz="0" w:space="0" w:color="auto"/>
        <w:left w:val="none" w:sz="0" w:space="0" w:color="auto"/>
        <w:bottom w:val="none" w:sz="0" w:space="0" w:color="auto"/>
        <w:right w:val="none" w:sz="0" w:space="0" w:color="auto"/>
      </w:divBdr>
    </w:div>
    <w:div w:id="1357002964">
      <w:bodyDiv w:val="1"/>
      <w:marLeft w:val="0"/>
      <w:marRight w:val="0"/>
      <w:marTop w:val="0"/>
      <w:marBottom w:val="0"/>
      <w:divBdr>
        <w:top w:val="none" w:sz="0" w:space="0" w:color="auto"/>
        <w:left w:val="none" w:sz="0" w:space="0" w:color="auto"/>
        <w:bottom w:val="none" w:sz="0" w:space="0" w:color="auto"/>
        <w:right w:val="none" w:sz="0" w:space="0" w:color="auto"/>
      </w:divBdr>
    </w:div>
    <w:div w:id="1426881496">
      <w:bodyDiv w:val="1"/>
      <w:marLeft w:val="0"/>
      <w:marRight w:val="0"/>
      <w:marTop w:val="0"/>
      <w:marBottom w:val="0"/>
      <w:divBdr>
        <w:top w:val="none" w:sz="0" w:space="0" w:color="auto"/>
        <w:left w:val="none" w:sz="0" w:space="0" w:color="auto"/>
        <w:bottom w:val="none" w:sz="0" w:space="0" w:color="auto"/>
        <w:right w:val="none" w:sz="0" w:space="0" w:color="auto"/>
      </w:divBdr>
    </w:div>
    <w:div w:id="1457486533">
      <w:bodyDiv w:val="1"/>
      <w:marLeft w:val="0"/>
      <w:marRight w:val="0"/>
      <w:marTop w:val="0"/>
      <w:marBottom w:val="0"/>
      <w:divBdr>
        <w:top w:val="none" w:sz="0" w:space="0" w:color="auto"/>
        <w:left w:val="none" w:sz="0" w:space="0" w:color="auto"/>
        <w:bottom w:val="none" w:sz="0" w:space="0" w:color="auto"/>
        <w:right w:val="none" w:sz="0" w:space="0" w:color="auto"/>
      </w:divBdr>
    </w:div>
    <w:div w:id="1466772642">
      <w:bodyDiv w:val="1"/>
      <w:marLeft w:val="0"/>
      <w:marRight w:val="0"/>
      <w:marTop w:val="0"/>
      <w:marBottom w:val="0"/>
      <w:divBdr>
        <w:top w:val="none" w:sz="0" w:space="0" w:color="auto"/>
        <w:left w:val="none" w:sz="0" w:space="0" w:color="auto"/>
        <w:bottom w:val="none" w:sz="0" w:space="0" w:color="auto"/>
        <w:right w:val="none" w:sz="0" w:space="0" w:color="auto"/>
      </w:divBdr>
    </w:div>
    <w:div w:id="1512720828">
      <w:bodyDiv w:val="1"/>
      <w:marLeft w:val="0"/>
      <w:marRight w:val="0"/>
      <w:marTop w:val="0"/>
      <w:marBottom w:val="0"/>
      <w:divBdr>
        <w:top w:val="none" w:sz="0" w:space="0" w:color="auto"/>
        <w:left w:val="none" w:sz="0" w:space="0" w:color="auto"/>
        <w:bottom w:val="none" w:sz="0" w:space="0" w:color="auto"/>
        <w:right w:val="none" w:sz="0" w:space="0" w:color="auto"/>
      </w:divBdr>
    </w:div>
    <w:div w:id="1538079301">
      <w:bodyDiv w:val="1"/>
      <w:marLeft w:val="0"/>
      <w:marRight w:val="0"/>
      <w:marTop w:val="0"/>
      <w:marBottom w:val="0"/>
      <w:divBdr>
        <w:top w:val="none" w:sz="0" w:space="0" w:color="auto"/>
        <w:left w:val="none" w:sz="0" w:space="0" w:color="auto"/>
        <w:bottom w:val="none" w:sz="0" w:space="0" w:color="auto"/>
        <w:right w:val="none" w:sz="0" w:space="0" w:color="auto"/>
      </w:divBdr>
    </w:div>
    <w:div w:id="1539246797">
      <w:bodyDiv w:val="1"/>
      <w:marLeft w:val="0"/>
      <w:marRight w:val="0"/>
      <w:marTop w:val="0"/>
      <w:marBottom w:val="0"/>
      <w:divBdr>
        <w:top w:val="none" w:sz="0" w:space="0" w:color="auto"/>
        <w:left w:val="none" w:sz="0" w:space="0" w:color="auto"/>
        <w:bottom w:val="none" w:sz="0" w:space="0" w:color="auto"/>
        <w:right w:val="none" w:sz="0" w:space="0" w:color="auto"/>
      </w:divBdr>
    </w:div>
    <w:div w:id="1572620941">
      <w:bodyDiv w:val="1"/>
      <w:marLeft w:val="0"/>
      <w:marRight w:val="0"/>
      <w:marTop w:val="0"/>
      <w:marBottom w:val="0"/>
      <w:divBdr>
        <w:top w:val="none" w:sz="0" w:space="0" w:color="auto"/>
        <w:left w:val="none" w:sz="0" w:space="0" w:color="auto"/>
        <w:bottom w:val="none" w:sz="0" w:space="0" w:color="auto"/>
        <w:right w:val="none" w:sz="0" w:space="0" w:color="auto"/>
      </w:divBdr>
    </w:div>
    <w:div w:id="1604217505">
      <w:bodyDiv w:val="1"/>
      <w:marLeft w:val="0"/>
      <w:marRight w:val="0"/>
      <w:marTop w:val="0"/>
      <w:marBottom w:val="0"/>
      <w:divBdr>
        <w:top w:val="none" w:sz="0" w:space="0" w:color="auto"/>
        <w:left w:val="none" w:sz="0" w:space="0" w:color="auto"/>
        <w:bottom w:val="none" w:sz="0" w:space="0" w:color="auto"/>
        <w:right w:val="none" w:sz="0" w:space="0" w:color="auto"/>
      </w:divBdr>
    </w:div>
    <w:div w:id="1659723188">
      <w:bodyDiv w:val="1"/>
      <w:marLeft w:val="0"/>
      <w:marRight w:val="0"/>
      <w:marTop w:val="0"/>
      <w:marBottom w:val="0"/>
      <w:divBdr>
        <w:top w:val="none" w:sz="0" w:space="0" w:color="auto"/>
        <w:left w:val="none" w:sz="0" w:space="0" w:color="auto"/>
        <w:bottom w:val="none" w:sz="0" w:space="0" w:color="auto"/>
        <w:right w:val="none" w:sz="0" w:space="0" w:color="auto"/>
      </w:divBdr>
    </w:div>
    <w:div w:id="1682513044">
      <w:bodyDiv w:val="1"/>
      <w:marLeft w:val="0"/>
      <w:marRight w:val="0"/>
      <w:marTop w:val="0"/>
      <w:marBottom w:val="0"/>
      <w:divBdr>
        <w:top w:val="none" w:sz="0" w:space="0" w:color="auto"/>
        <w:left w:val="none" w:sz="0" w:space="0" w:color="auto"/>
        <w:bottom w:val="none" w:sz="0" w:space="0" w:color="auto"/>
        <w:right w:val="none" w:sz="0" w:space="0" w:color="auto"/>
      </w:divBdr>
    </w:div>
    <w:div w:id="1687056164">
      <w:bodyDiv w:val="1"/>
      <w:marLeft w:val="0"/>
      <w:marRight w:val="0"/>
      <w:marTop w:val="0"/>
      <w:marBottom w:val="0"/>
      <w:divBdr>
        <w:top w:val="none" w:sz="0" w:space="0" w:color="auto"/>
        <w:left w:val="none" w:sz="0" w:space="0" w:color="auto"/>
        <w:bottom w:val="none" w:sz="0" w:space="0" w:color="auto"/>
        <w:right w:val="none" w:sz="0" w:space="0" w:color="auto"/>
      </w:divBdr>
    </w:div>
    <w:div w:id="1736856662">
      <w:bodyDiv w:val="1"/>
      <w:marLeft w:val="0"/>
      <w:marRight w:val="0"/>
      <w:marTop w:val="0"/>
      <w:marBottom w:val="0"/>
      <w:divBdr>
        <w:top w:val="none" w:sz="0" w:space="0" w:color="auto"/>
        <w:left w:val="none" w:sz="0" w:space="0" w:color="auto"/>
        <w:bottom w:val="none" w:sz="0" w:space="0" w:color="auto"/>
        <w:right w:val="none" w:sz="0" w:space="0" w:color="auto"/>
      </w:divBdr>
    </w:div>
    <w:div w:id="1773083892">
      <w:bodyDiv w:val="1"/>
      <w:marLeft w:val="0"/>
      <w:marRight w:val="0"/>
      <w:marTop w:val="0"/>
      <w:marBottom w:val="0"/>
      <w:divBdr>
        <w:top w:val="none" w:sz="0" w:space="0" w:color="auto"/>
        <w:left w:val="none" w:sz="0" w:space="0" w:color="auto"/>
        <w:bottom w:val="none" w:sz="0" w:space="0" w:color="auto"/>
        <w:right w:val="none" w:sz="0" w:space="0" w:color="auto"/>
      </w:divBdr>
    </w:div>
    <w:div w:id="1830055986">
      <w:bodyDiv w:val="1"/>
      <w:marLeft w:val="0"/>
      <w:marRight w:val="0"/>
      <w:marTop w:val="0"/>
      <w:marBottom w:val="0"/>
      <w:divBdr>
        <w:top w:val="none" w:sz="0" w:space="0" w:color="auto"/>
        <w:left w:val="none" w:sz="0" w:space="0" w:color="auto"/>
        <w:bottom w:val="none" w:sz="0" w:space="0" w:color="auto"/>
        <w:right w:val="none" w:sz="0" w:space="0" w:color="auto"/>
      </w:divBdr>
    </w:div>
    <w:div w:id="1835293658">
      <w:bodyDiv w:val="1"/>
      <w:marLeft w:val="0"/>
      <w:marRight w:val="0"/>
      <w:marTop w:val="0"/>
      <w:marBottom w:val="0"/>
      <w:divBdr>
        <w:top w:val="none" w:sz="0" w:space="0" w:color="auto"/>
        <w:left w:val="none" w:sz="0" w:space="0" w:color="auto"/>
        <w:bottom w:val="none" w:sz="0" w:space="0" w:color="auto"/>
        <w:right w:val="none" w:sz="0" w:space="0" w:color="auto"/>
      </w:divBdr>
    </w:div>
    <w:div w:id="1859468461">
      <w:bodyDiv w:val="1"/>
      <w:marLeft w:val="0"/>
      <w:marRight w:val="0"/>
      <w:marTop w:val="0"/>
      <w:marBottom w:val="0"/>
      <w:divBdr>
        <w:top w:val="none" w:sz="0" w:space="0" w:color="auto"/>
        <w:left w:val="none" w:sz="0" w:space="0" w:color="auto"/>
        <w:bottom w:val="none" w:sz="0" w:space="0" w:color="auto"/>
        <w:right w:val="none" w:sz="0" w:space="0" w:color="auto"/>
      </w:divBdr>
    </w:div>
    <w:div w:id="1942372734">
      <w:bodyDiv w:val="1"/>
      <w:marLeft w:val="0"/>
      <w:marRight w:val="0"/>
      <w:marTop w:val="0"/>
      <w:marBottom w:val="0"/>
      <w:divBdr>
        <w:top w:val="none" w:sz="0" w:space="0" w:color="auto"/>
        <w:left w:val="none" w:sz="0" w:space="0" w:color="auto"/>
        <w:bottom w:val="none" w:sz="0" w:space="0" w:color="auto"/>
        <w:right w:val="none" w:sz="0" w:space="0" w:color="auto"/>
      </w:divBdr>
    </w:div>
    <w:div w:id="1961254930">
      <w:bodyDiv w:val="1"/>
      <w:marLeft w:val="0"/>
      <w:marRight w:val="0"/>
      <w:marTop w:val="0"/>
      <w:marBottom w:val="0"/>
      <w:divBdr>
        <w:top w:val="none" w:sz="0" w:space="0" w:color="auto"/>
        <w:left w:val="none" w:sz="0" w:space="0" w:color="auto"/>
        <w:bottom w:val="none" w:sz="0" w:space="0" w:color="auto"/>
        <w:right w:val="none" w:sz="0" w:space="0" w:color="auto"/>
      </w:divBdr>
    </w:div>
    <w:div w:id="1983342125">
      <w:bodyDiv w:val="1"/>
      <w:marLeft w:val="0"/>
      <w:marRight w:val="0"/>
      <w:marTop w:val="0"/>
      <w:marBottom w:val="0"/>
      <w:divBdr>
        <w:top w:val="none" w:sz="0" w:space="0" w:color="auto"/>
        <w:left w:val="none" w:sz="0" w:space="0" w:color="auto"/>
        <w:bottom w:val="none" w:sz="0" w:space="0" w:color="auto"/>
        <w:right w:val="none" w:sz="0" w:space="0" w:color="auto"/>
      </w:divBdr>
    </w:div>
    <w:div w:id="1998418764">
      <w:bodyDiv w:val="1"/>
      <w:marLeft w:val="0"/>
      <w:marRight w:val="0"/>
      <w:marTop w:val="0"/>
      <w:marBottom w:val="0"/>
      <w:divBdr>
        <w:top w:val="none" w:sz="0" w:space="0" w:color="auto"/>
        <w:left w:val="none" w:sz="0" w:space="0" w:color="auto"/>
        <w:bottom w:val="none" w:sz="0" w:space="0" w:color="auto"/>
        <w:right w:val="none" w:sz="0" w:space="0" w:color="auto"/>
      </w:divBdr>
    </w:div>
    <w:div w:id="2039044222">
      <w:bodyDiv w:val="1"/>
      <w:marLeft w:val="0"/>
      <w:marRight w:val="0"/>
      <w:marTop w:val="0"/>
      <w:marBottom w:val="0"/>
      <w:divBdr>
        <w:top w:val="none" w:sz="0" w:space="0" w:color="auto"/>
        <w:left w:val="none" w:sz="0" w:space="0" w:color="auto"/>
        <w:bottom w:val="none" w:sz="0" w:space="0" w:color="auto"/>
        <w:right w:val="none" w:sz="0" w:space="0" w:color="auto"/>
      </w:divBdr>
    </w:div>
    <w:div w:id="2039312586">
      <w:bodyDiv w:val="1"/>
      <w:marLeft w:val="0"/>
      <w:marRight w:val="0"/>
      <w:marTop w:val="0"/>
      <w:marBottom w:val="0"/>
      <w:divBdr>
        <w:top w:val="none" w:sz="0" w:space="0" w:color="auto"/>
        <w:left w:val="none" w:sz="0" w:space="0" w:color="auto"/>
        <w:bottom w:val="none" w:sz="0" w:space="0" w:color="auto"/>
        <w:right w:val="none" w:sz="0" w:space="0" w:color="auto"/>
      </w:divBdr>
    </w:div>
    <w:div w:id="2075934499">
      <w:bodyDiv w:val="1"/>
      <w:marLeft w:val="0"/>
      <w:marRight w:val="0"/>
      <w:marTop w:val="0"/>
      <w:marBottom w:val="0"/>
      <w:divBdr>
        <w:top w:val="none" w:sz="0" w:space="0" w:color="auto"/>
        <w:left w:val="none" w:sz="0" w:space="0" w:color="auto"/>
        <w:bottom w:val="none" w:sz="0" w:space="0" w:color="auto"/>
        <w:right w:val="none" w:sz="0" w:space="0" w:color="auto"/>
      </w:divBdr>
    </w:div>
    <w:div w:id="2128234042">
      <w:bodyDiv w:val="1"/>
      <w:marLeft w:val="0"/>
      <w:marRight w:val="0"/>
      <w:marTop w:val="0"/>
      <w:marBottom w:val="0"/>
      <w:divBdr>
        <w:top w:val="none" w:sz="0" w:space="0" w:color="auto"/>
        <w:left w:val="none" w:sz="0" w:space="0" w:color="auto"/>
        <w:bottom w:val="none" w:sz="0" w:space="0" w:color="auto"/>
        <w:right w:val="none" w:sz="0" w:space="0" w:color="auto"/>
      </w:divBdr>
    </w:div>
    <w:div w:id="2131970799">
      <w:bodyDiv w:val="1"/>
      <w:marLeft w:val="0"/>
      <w:marRight w:val="0"/>
      <w:marTop w:val="0"/>
      <w:marBottom w:val="0"/>
      <w:divBdr>
        <w:top w:val="none" w:sz="0" w:space="0" w:color="auto"/>
        <w:left w:val="none" w:sz="0" w:space="0" w:color="auto"/>
        <w:bottom w:val="none" w:sz="0" w:space="0" w:color="auto"/>
        <w:right w:val="none" w:sz="0" w:space="0" w:color="auto"/>
      </w:divBdr>
    </w:div>
    <w:div w:id="2147164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And21</b:Tag>
    <b:SourceType>InternetSite</b:SourceType>
    <b:Guid>{F14AB5B1-D14D-43AE-85E0-10E6D8884862}</b:Guid>
    <b:Author>
      <b:Author>
        <b:NameList>
          <b:Person>
            <b:Last>Beattie</b:Last>
            <b:First>Andew</b:First>
          </b:Person>
        </b:NameList>
      </b:Author>
    </b:Author>
    <b:Title>How the Video Game Industry Is Changing</b:Title>
    <b:Year>2021</b:Year>
    <b:Month>October</b:Month>
    <b:Day>31</b:Day>
    <b:YearAccessed>2022</b:YearAccessed>
    <b:MonthAccessed>March</b:MonthAccessed>
    <b:DayAccessed>12</b:DayAccessed>
    <b:URL>https://www.investopedia.com/articles/investing/053115/how-video-game-industry-changing.asp</b:URL>
    <b:RefOrder>1</b:RefOrder>
  </b:Source>
  <b:Source>
    <b:Tag>JCl221</b:Tag>
    <b:SourceType>InternetSite</b:SourceType>
    <b:Guid>{383823C6-1287-44CC-9606-45332B49D31C}</b:Guid>
    <b:Author>
      <b:Author>
        <b:NameList>
          <b:Person>
            <b:Last>Clement</b:Last>
            <b:First>J</b:First>
          </b:Person>
        </b:NameList>
      </b:Author>
    </b:Author>
    <b:Title>Number of games released on Steam 2004-2021</b:Title>
    <b:Year>2022</b:Year>
    <b:Month>February</b:Month>
    <b:Day>25</b:Day>
    <b:YearAccessed>2022</b:YearAccessed>
    <b:MonthAccessed>April</b:MonthAccessed>
    <b:DayAccessed>28</b:DayAccessed>
    <b:URL>https://www.statista.com/statistics/552623/number-games-released-steam/</b:URL>
    <b:RefOrder>2</b:RefOrder>
  </b:Source>
  <b:Source>
    <b:Tag>Oxf22</b:Tag>
    <b:SourceType>InternetSite</b:SourceType>
    <b:Guid>{022EE548-39AA-4CA3-943A-A436548A397D}</b:Guid>
    <b:Title>Oxford Dictionary Immersion</b:Title>
    <b:Day>Undated</b:Day>
    <b:YearAccessed>2022</b:YearAccessed>
    <b:MonthAccessed>April</b:MonthAccessed>
    <b:DayAccessed>23</b:DayAccessed>
    <b:URL> https://languages.oup.com/google-dictionary-en/</b:URL>
    <b:RefOrder>3</b:RefOrder>
  </b:Source>
  <b:Source>
    <b:Tag>All22</b:Tag>
    <b:SourceType>InternetSite</b:SourceType>
    <b:Guid>{108629A8-0DB7-4DCD-8A2F-09F9B883E7C6}</b:Guid>
    <b:Author>
      <b:Author>
        <b:NameList>
          <b:Person>
            <b:Last>AlleyDog</b:Last>
          </b:Person>
        </b:NameList>
      </b:Author>
    </b:Author>
    <b:Title>Sensory Information</b:Title>
    <b:Year>2022</b:Year>
    <b:YearAccessed>2022</b:YearAccessed>
    <b:MonthAccessed>April</b:MonthAccessed>
    <b:DayAccessed>21</b:DayAccessed>
    <b:URL>https://alleydog.com/glossary/definition.php?term=Sensory+Information</b:URL>
    <b:RefOrder>4</b:RefOrder>
  </b:Source>
  <b:Source>
    <b:Tag>Lea19</b:Tag>
    <b:SourceType>InternetSite</b:SourceType>
    <b:Guid>{A4989370-DB8A-4FA5-967D-B6A0E358B2FE}</b:Guid>
    <b:Author>
      <b:Author>
        <b:NameList>
          <b:Person>
            <b:Last>LearningTheories</b:Last>
          </b:Person>
        </b:NameList>
      </b:Author>
    </b:Author>
    <b:Title>Game Reward Systems</b:Title>
    <b:Year>2019</b:Year>
    <b:Month>April</b:Month>
    <b:YearAccessed>2022</b:YearAccessed>
    <b:MonthAccessed>April</b:MonthAccessed>
    <b:DayAccessed>12</b:DayAccessed>
    <b:URL>https://learning-theories.com/game-reward-systems.html</b:URL>
    <b:RefOrder>7</b:RefOrder>
  </b:Source>
  <b:Source>
    <b:Tag>Geo22</b:Tag>
    <b:SourceType>InternetSite</b:SourceType>
    <b:Guid>{2DD71B4D-08F6-47B6-8338-376DBD3ABAFA}</b:Guid>
    <b:Author>
      <b:Author>
        <b:NameList>
          <b:Person>
            <b:Last>Loftus</b:Last>
            <b:First>Geoffrey</b:First>
            <b:Middle>&amp; Elizabeth</b:Middle>
          </b:Person>
        </b:NameList>
      </b:Author>
    </b:Author>
    <b:Title>The psychology of video games </b:Title>
    <b:YearAccessed>2022</b:YearAccessed>
    <b:MonthAccessed>May</b:MonthAccessed>
    <b:DayAccessed>21</b:DayAccessed>
    <b:URL>http://web.stanford.edu/class/sts145/Library/Loftus2.pdf</b:URL>
    <b:RefOrder>8</b:RefOrder>
  </b:Source>
  <b:Source>
    <b:Tag>Ske08</b:Tag>
    <b:SourceType>InternetSite</b:SourceType>
    <b:Guid>{D1012614-E15C-47A9-9604-6737FFC6CFB7}</b:Guid>
    <b:Author>
      <b:Author>
        <b:NameList>
          <b:Person>
            <b:Last>Demetriou</b:Last>
            <b:First>Skevi</b:First>
          </b:Person>
        </b:NameList>
      </b:Author>
    </b:Author>
    <b:Title>Uncertainty and engagement with learning games</b:Title>
    <b:Year>2008</b:Year>
    <b:Month>November</b:Month>
    <b:YearAccessed>2022</b:YearAccessed>
    <b:MonthAccessed>April</b:MonthAccessed>
    <b:DayAccessed>27th</b:DayAccessed>
    <b:URL>https://www.researchgate.net/publication/225784314_Uncertainty_and_engagement_with_learning_games</b:URL>
    <b:RefOrder>9</b:RefOrder>
  </b:Source>
  <b:Source>
    <b:Tag>rct21</b:Tag>
    <b:SourceType>InternetSite</b:SourceType>
    <b:Guid>{BDA23AA9-C61D-4119-941A-D9F435951B32}</b:Guid>
    <b:Author>
      <b:Author>
        <b:NameList>
          <b:Person>
            <b:Last>AI</b:Last>
            <b:First>rct</b:First>
          </b:Person>
        </b:NameList>
      </b:Author>
    </b:Author>
    <b:Title>Expectation, Behavior and Reward: Acquire Certain Pleasure of Playing in the Game of Uncertainty and the Unknown</b:Title>
    <b:Year>2021</b:Year>
    <b:Month>January</b:Month>
    <b:Day>28</b:Day>
    <b:YearAccessed>27</b:YearAccessed>
    <b:MonthAccessed>April</b:MonthAccessed>
    <b:DayAccessed>2021</b:DayAccessed>
    <b:URL>https://rctai.medium.com/expectation-behavior-and-reward-acquire-certain-pleasure-of-playing-in-the-game-of-uncertainty-31fa11a227ac</b:URL>
    <b:RefOrder>10</b:RefOrder>
  </b:Source>
  <b:Source>
    <b:Tag>Goo16</b:Tag>
    <b:SourceType>InternetSite</b:SourceType>
    <b:Guid>{40D63027-1399-48BF-889C-8B2A6937E128}</b:Guid>
    <b:Author>
      <b:Author>
        <b:NameList>
          <b:Person>
            <b:Last>Author</b:Last>
            <b:First>GoodTherapy</b:First>
          </b:Person>
        </b:NameList>
      </b:Author>
    </b:Author>
    <b:Title>Zeigarnik Effect</b:Title>
    <b:Year>2016</b:Year>
    <b:Month>January</b:Month>
    <b:Day>02</b:Day>
    <b:YearAccessed>2022</b:YearAccessed>
    <b:MonthAccessed>April</b:MonthAccessed>
    <b:DayAccessed>28</b:DayAccessed>
    <b:URL>https://rctai.medium.com/expectation-behavior-and-reward-acquire-certain-pleasure-of-playing-in-the-game-of-uncertainty-31fa11a227ac</b:URL>
    <b:RefOrder>11</b:RefOrder>
  </b:Source>
  <b:Source>
    <b:Tag>Tom18</b:Tag>
    <b:SourceType>InternetSite</b:SourceType>
    <b:Guid>{6DC273E8-BF68-4D57-A3E1-18A087D843A9}</b:Guid>
    <b:Author>
      <b:Author>
        <b:NameList>
          <b:Person>
            <b:Last>Stromsholm</b:Last>
            <b:First>Tom</b:First>
            <b:Middle>Anderson Hampus</b:Middle>
          </b:Person>
        </b:NameList>
      </b:Author>
    </b:Author>
    <b:Title>Immersion, Make and Break the Game - a Study on the Impact of immersion</b:Title>
    <b:Year>2018</b:Year>
    <b:Month>May</b:Month>
    <b:Day>31</b:Day>
    <b:YearAccessed>2022</b:YearAccessed>
    <b:MonthAccessed>April</b:MonthAccessed>
    <b:DayAccessed>28</b:DayAccessed>
    <b:URL>https://www.diva-portal.org/smash/get/diva2:1480372/FULLTEXT01.pdf</b:URL>
    <b:RefOrder>12</b:RefOrder>
  </b:Source>
  <b:Source>
    <b:Tag>Jam16</b:Tag>
    <b:SourceType>InternetSite</b:SourceType>
    <b:Guid>{97732B69-544D-4C23-8EC4-DBB1B0172BF9}</b:Guid>
    <b:Author>
      <b:Author>
        <b:NameList>
          <b:Person>
            <b:Last>Madigan</b:Last>
            <b:First>Jamie</b:First>
          </b:Person>
        </b:NameList>
      </b:Author>
    </b:Author>
    <b:Title>Newtonian Engagement and Metal Gear Solid V</b:Title>
    <b:Year>2016</b:Year>
    <b:Month>February</b:Month>
    <b:Day>1</b:Day>
    <b:YearAccessed>2022</b:YearAccessed>
    <b:MonthAccessed>May</b:MonthAccessed>
    <b:DayAccessed>1</b:DayAccessed>
    <b:URL>https://www.diva-portal.org/smash/get/diva2:1480372/FULLTEXT01.pdf</b:URL>
    <b:RefOrder>13</b:RefOrder>
  </b:Source>
  <b:Source>
    <b:Tag>Dar13</b:Tag>
    <b:SourceType>InternetSite</b:SourceType>
    <b:Guid>{51C3DB6C-BA42-4316-884D-1349C325AD9F}</b:Guid>
    <b:Author>
      <b:Author>
        <b:NameList>
          <b:Person>
            <b:Last>Jamieson</b:Last>
            <b:First>Darran</b:First>
          </b:Person>
        </b:NameList>
      </b:Author>
    </b:Author>
    <b:Title>Don't Frustrate the Player: 3 Rules for Keeping Them Involved</b:Title>
    <b:Year>2013</b:Year>
    <b:Month>October</b:Month>
    <b:Day>4</b:Day>
    <b:YearAccessed>2022</b:YearAccessed>
    <b:MonthAccessed>May</b:MonthAccessed>
    <b:DayAccessed>1</b:DayAccessed>
    <b:URL>https://gamedevelopment.tutsplus.com/articles/dont-frustrate-the-player-3-rules-for-keeping-them-involved--gamedev-11838</b:URL>
    <b:RefOrder>14</b:RefOrder>
  </b:Source>
  <b:Source>
    <b:Tag>Nat15</b:Tag>
    <b:SourceType>InternetSite</b:SourceType>
    <b:Guid>{E0386988-C2F2-44AE-B0B3-94225A97D387}</b:Guid>
    <b:Author>
      <b:Author>
        <b:NameList>
          <b:Person>
            <b:Last>Lovato</b:Last>
            <b:First>Nathan</b:First>
          </b:Person>
        </b:NameList>
      </b:Author>
    </b:Author>
    <b:Title>Squeezing more juice out of your game design!</b:Title>
    <b:Year>2015</b:Year>
    <b:Month>March</b:Month>
    <b:Day>31</b:Day>
    <b:YearAccessed>2022</b:YearAccessed>
    <b:MonthAccessed>May</b:MonthAccessed>
    <b:DayAccessed>1</b:DayAccessed>
    <b:URL>https://gameanalytics.com/blog/squeezing-more-juice-out-of-your-game-design/</b:URL>
    <b:RefOrder>15</b:RefOrder>
  </b:Source>
  <b:Source>
    <b:Tag>Cat16</b:Tag>
    <b:SourceType>InternetSite</b:SourceType>
    <b:Guid>{25D466C1-763E-4F1C-9D72-926D13CF9789}</b:Guid>
    <b:Author>
      <b:Author>
        <b:NameList>
          <b:Person>
            <b:Last>MCcarthy</b:Last>
            <b:First>Caty</b:First>
          </b:Person>
        </b:NameList>
      </b:Author>
    </b:Author>
    <b:Title>MEAT BOY, MARIO, AND THE PERFECT PLATFORMER JUMP</b:Title>
    <b:Year>2016</b:Year>
    <b:Month>March</b:Month>
    <b:Day>3</b:Day>
    <b:YearAccessed>2022</b:YearAccessed>
    <b:MonthAccessed>April</b:MonthAccessed>
    <b:DayAccessed>18</b:DayAccessed>
    <b:URL>https://killscreen.com/previously/articles/meat-boy-mario-and-the-perfect-platformer-jump/</b:URL>
    <b:RefOrder>16</b:RefOrder>
  </b:Source>
  <b:Source>
    <b:Tag>Soh21</b:Tag>
    <b:SourceType>InternetSite</b:SourceType>
    <b:Guid>{45CD1C4E-F29A-460C-BE84-76735391BF1C}</b:Guid>
    <b:Author>
      <b:Author>
        <b:NameList>
          <b:Person>
            <b:Last>De</b:Last>
            <b:First>Soham</b:First>
          </b:Person>
        </b:NameList>
      </b:Author>
    </b:Author>
    <b:Title>What Is a Gameplay Loop in Gaming?</b:Title>
    <b:Year>2021</b:Year>
    <b:Month>November</b:Month>
    <b:Day>20</b:Day>
    <b:YearAccessed>2022</b:YearAccessed>
    <b:MonthAccessed>April</b:MonthAccessed>
    <b:DayAccessed>29</b:DayAccessed>
    <b:URL>https://www.makeuseof.com/gameplay-loop-gaming/</b:URL>
    <b:RefOrder>17</b:RefOrder>
  </b:Source>
  <b:Source>
    <b:Tag>Bru22</b:Tag>
    <b:SourceType>InternetSite</b:SourceType>
    <b:Guid>{C571DDBB-8EAF-4002-A9EB-9B377E87D6A9}</b:Guid>
    <b:Author>
      <b:Author>
        <b:NameList>
          <b:Person>
            <b:Last>Wirtz</b:Last>
            <b:First>Bruan</b:First>
          </b:Person>
        </b:NameList>
      </b:Author>
    </b:Author>
    <b:Title>Don’t Get Stuck In A Game Loop: The Importance of A Well-Defined Core Gameplay Loop</b:Title>
    <b:Year>2022</b:Year>
    <b:YearAccessed>2022</b:YearAccessed>
    <b:MonthAccessed>May</b:MonthAccessed>
    <b:DayAccessed>1</b:DayAccessed>
    <b:URL>https://www.gamedesigning.org/learn/game-loop/</b:URL>
    <b:RefOrder>18</b:RefOrder>
  </b:Source>
  <b:Source>
    <b:Tag>Gam221</b:Tag>
    <b:SourceType>Film</b:SourceType>
    <b:Guid>{0D7F4B71-C61D-494D-B313-17B159B88E0E}</b:Guid>
    <b:Title>How Level Design Can Tell a Story</b:Title>
    <b:Year>2022</b:Year>
    <b:Author>
      <b:Director>
        <b:NameList>
          <b:Person>
            <b:Last>Toolkit</b:Last>
            <b:First>Game</b:First>
            <b:Middle>Makers</b:Middle>
          </b:Person>
        </b:NameList>
      </b:Director>
    </b:Author>
    <b:RefOrder>20</b:RefOrder>
  </b:Source>
  <b:Source>
    <b:Tag>Har22</b:Tag>
    <b:SourceType>InternetSite</b:SourceType>
    <b:Guid>{5AAA6D41-C9CE-4026-8D8B-DD58D56C73FC}</b:Guid>
    <b:Title>What Happened Here? Environmental Storytelling</b:Title>
    <b:Year>2022</b:Year>
    <b:Author>
      <b:Author>
        <b:NameList>
          <b:Person>
            <b:Last>Harvey Smith</b:Last>
            <b:First>Matthias</b:First>
            <b:Middle>Worch</b:Middle>
          </b:Person>
        </b:NameList>
      </b:Author>
    </b:Author>
    <b:YearAccessed>2022</b:YearAccessed>
    <b:MonthAccessed>May</b:MonthAccessed>
    <b:DayAccessed>1</b:DayAccessed>
    <b:URL>https://www.gdcvault.com/play/1012647/What-Happened-Here-Environmental</b:URL>
    <b:RefOrder>21</b:RefOrder>
  </b:Source>
  <b:Source>
    <b:Tag>Lau17</b:Tag>
    <b:SourceType>InternetSite</b:SourceType>
    <b:Guid>{9E27B9D6-0F69-46D0-8EDB-9CEEB2C3ED90}</b:Guid>
    <b:Author>
      <b:Author>
        <b:NameList>
          <b:Person>
            <b:Last>Salmon</b:Last>
            <b:First>Lauren</b:First>
          </b:Person>
        </b:NameList>
      </b:Author>
    </b:Author>
    <b:Year>2017</b:Year>
    <b:Month>May</b:Month>
    <b:Day>23</b:Day>
    <b:YearAccessed>2022</b:YearAccessed>
    <b:MonthAccessed>May</b:MonthAccessed>
    <b:DayAccessed>1</b:DayAccessed>
    <b:URL>https://www.changeworks.org.uk/news-and-events/blog/the-importance-of-case-studies-in-social-research</b:URL>
    <b:RefOrder>23</b:RefOrder>
  </b:Source>
  <b:Source>
    <b:Tag>17Me</b:Tag>
    <b:SourceType>InternetSite</b:SourceType>
    <b:Guid>{B3A54C9F-A259-4C9D-B25F-0BF0179BAC15}</b:Guid>
    <b:ProductionCompany>Metacritic</b:ProductionCompany>
    <b:Year>2017</b:Year>
    <b:Month>Feb</b:Month>
    <b:Day>28</b:Day>
    <b:YearAccessed>2022</b:YearAccessed>
    <b:MonthAccessed>May</b:MonthAccessed>
    <b:DayAccessed>1</b:DayAccessed>
    <b:URL>https://www.metacritic.com/game/playstation-4/horizon-zero-dawn</b:URL>
    <b:RefOrder>24</b:RefOrder>
  </b:Source>
  <b:Source>
    <b:Tag>Eug22</b:Tag>
    <b:SourceType>InternetSite</b:SourceType>
    <b:Guid>{1A88CC0E-7170-45F2-85B8-69855D31022E}</b:Guid>
    <b:Author>
      <b:Author>
        <b:NameList>
          <b:Person>
            <b:Last>Sowah</b:Last>
            <b:First>Eugene</b:First>
          </b:Person>
        </b:NameList>
      </b:Author>
    </b:Author>
    <b:Title>Horizon Forbidden West Review: An immersive adventure with an exhilarating combat system</b:Title>
    <b:Year>2022</b:Year>
    <b:Month>February</b:Month>
    <b:Day>14</b:Day>
    <b:YearAccessed>2022</b:YearAccessed>
    <b:MonthAccessed>April</b:MonthAccessed>
    <b:DayAccessed>21</b:DayAccessed>
    <b:URL>https://www.mirror.co.uk/tech/horizon-forbidden-west-review-immersive-26218850</b:URL>
    <b:RefOrder>25</b:RefOrder>
  </b:Source>
  <b:Source>
    <b:Tag>Sta17</b:Tag>
    <b:SourceType>InternetSite</b:SourceType>
    <b:Guid>{F02C65BF-1188-4122-897C-CC828ADC3B3B}</b:Guid>
    <b:Title>Stardew Valley</b:Title>
    <b:ProductionCompany>Metacritiv</b:ProductionCompany>
    <b:Year>2017</b:Year>
    <b:Month>October5</b:Month>
    <b:Day>5</b:Day>
    <b:YearAccessed>2022</b:YearAccessed>
    <b:MonthAccessed>May</b:MonthAccessed>
    <b:DayAccessed>1</b:DayAccessed>
    <b:URL>https://www.mirror.co.uk/tech/horizon-forbidden-west-review-immersive-26218850</b:URL>
    <b:RefOrder>26</b:RefOrder>
  </b:Source>
  <b:Source>
    <b:Tag>Tom22</b:Tag>
    <b:SourceType>InternetSite</b:SourceType>
    <b:Guid>{890E6B0D-7519-4F88-8283-95CE8F35A4F0}</b:Guid>
    <b:Author>
      <b:Author>
        <b:NameList>
          <b:Person>
            <b:Last>Hammond</b:Last>
            <b:First>Tom</b:First>
          </b:Person>
        </b:NameList>
      </b:Author>
    </b:Author>
    <b:Title>How to Create Immersive Stories For Your Players</b:Title>
    <b:Year>2022</b:Year>
    <b:YearAccessed>2022</b:YearAccessed>
    <b:MonthAccessed>May</b:MonthAccessed>
    <b:DayAccessed>1</b:DayAccessed>
    <b:URL>https://content.userwise.io/how-to-create-immersive-stories-for-your-players</b:URL>
    <b:RefOrder>27</b:RefOrder>
  </b:Source>
  <b:Source>
    <b:Tag>May181</b:Tag>
    <b:SourceType>InternetSite</b:SourceType>
    <b:Guid>{C6B5E078-0A02-4028-A7B5-EB6BEA8AE0CE}</b:Guid>
    <b:Author>
      <b:Author>
        <b:NameList>
          <b:Person>
            <b:Last>Oshin</b:Last>
            <b:First>Mayo</b:First>
          </b:Person>
        </b:NameList>
      </b:Author>
    </b:Author>
    <b:Title>How to Overcome Procrastination and Boost Your Willpower Using “Temptation Bundling”</b:Title>
    <b:Year>2018</b:Year>
    <b:Month>April</b:Month>
    <b:Day>9</b:Day>
    <b:YearAccessed>2022</b:YearAccessed>
    <b:MonthAccessed>May</b:MonthAccessed>
    <b:DayAccessed>1</b:DayAccessed>
    <b:URL>https://www.mayooshin.com/temptation-bundling/</b:URL>
    <b:RefOrder>22</b:RefOrder>
  </b:Source>
  <b:Source>
    <b:Tag>Csi19</b:Tag>
    <b:SourceType>InternetSite</b:SourceType>
    <b:Guid>{D0D08B66-FDA5-4695-8331-22559543C27B}</b:Guid>
    <b:Author>
      <b:Author>
        <b:NameList>
          <b:Person>
            <b:Last>Csikszentmihalyi</b:Last>
          </b:Person>
        </b:NameList>
      </b:Author>
    </b:Author>
    <b:Title>THE FLOW THEORY APPLIED TO GAME DESIGN</b:Title>
    <b:Year>2019</b:Year>
    <b:YearAccessed>2022</b:YearAccessed>
    <b:MonthAccessed>May</b:MonthAccessed>
    <b:DayAccessed>1</b:DayAccessed>
    <b:URL>https://thinkgamedesign.com/flow-theory-game-design/</b:URL>
    <b:RefOrder>6</b:RefOrder>
  </b:Source>
  <b:Source>
    <b:Tag>Sel18</b:Tag>
    <b:SourceType>InternetSite</b:SourceType>
    <b:Guid>{387AE340-C01F-4C60-A8FA-559DA696F348}</b:Guid>
    <b:Author>
      <b:Author>
        <b:NameList>
          <b:Person>
            <b:Last>Tanskanen</b:Last>
            <b:First>Selja</b:First>
          </b:Person>
        </b:NameList>
      </b:Author>
    </b:Author>
    <b:Title>Player immersion in video games</b:Title>
    <b:Year>2018</b:Year>
    <b:YearAccessed>2022</b:YearAccessed>
    <b:MonthAccessed>May</b:MonthAccessed>
    <b:DayAccessed>1</b:DayAccessed>
    <b:URL>https://www.theseus.fi/bitstream/handle/10024/147016/tanskanen_selja.pdf?sequence=2</b:URL>
    <b:RefOrder>5</b:RefOrder>
  </b:Source>
  <b:Source>
    <b:Tag>Ele22</b:Tag>
    <b:SourceType>InternetSite</b:SourceType>
    <b:Guid>{D1FF620F-7D81-4142-829F-AD0B7F29098D}</b:Guid>
    <b:Author>
      <b:Author>
        <b:NameList>
          <b:Person>
            <b:Last>Nanou</b:Last>
            <b:First>Electra</b:First>
          </b:Person>
        </b:NameList>
      </b:Author>
    </b:Author>
    <b:Title>7 Reasons Why Character Development Is Important in Video Games</b:Title>
    <b:Year>2022</b:Year>
    <b:Month>January</b:Month>
    <b:Day>24</b:Day>
    <b:YearAccessed>2022</b:YearAccessed>
    <b:MonthAccessed>May</b:MonthAccessed>
    <b:DayAccessed>2</b:DayAccessed>
    <b:URL>https://www.makeuseof.com/why-character-development-important-video-games/</b:URL>
    <b:RefOrder>19</b:RefOrder>
  </b:Source>
  <b:Source>
    <b:Tag>Ale21</b:Tag>
    <b:SourceType>InternetSite</b:SourceType>
    <b:Guid>{07D97B60-DAF9-4A8B-875A-C8E920DC61C9}</b:Guid>
    <b:Author>
      <b:Author>
        <b:NameList>
          <b:Person>
            <b:Last>Walker</b:Last>
            <b:First>Alex</b:First>
          </b:Person>
        </b:NameList>
      </b:Author>
    </b:Author>
    <b:Title>An Interesting Take On Stardew Valley’s Philosophy</b:Title>
    <b:Year>2021</b:Year>
    <b:Month>May</b:Month>
    <b:Day>21</b:Day>
    <b:YearAccessed>2022</b:YearAccessed>
    <b:MonthAccessed>May</b:MonthAccessed>
    <b:DayAccessed>3</b:DayAccessed>
    <b:URL>https://www.kotaku.com.au/2021/05/an-interesting-take-on-stardew-valleys-philosophy/</b:URL>
    <b:RefOrder>28</b:RefOrder>
  </b:Source>
</b:Sources>
</file>

<file path=customXml/itemProps1.xml><?xml version="1.0" encoding="utf-8"?>
<ds:datastoreItem xmlns:ds="http://schemas.openxmlformats.org/officeDocument/2006/customXml" ds:itemID="{EA5896DC-1DC1-41EB-8005-A449AE1B7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6104</Words>
  <Characters>34795</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 west</dc:creator>
  <cp:keywords/>
  <dc:description/>
  <cp:lastModifiedBy>josh west</cp:lastModifiedBy>
  <cp:revision>2</cp:revision>
  <dcterms:created xsi:type="dcterms:W3CDTF">2022-05-05T22:43:00Z</dcterms:created>
  <dcterms:modified xsi:type="dcterms:W3CDTF">2022-05-05T22:43:00Z</dcterms:modified>
</cp:coreProperties>
</file>